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27E0B">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5"/>
          <w:sz w:val="44"/>
          <w:szCs w:val="44"/>
        </w:rPr>
        <w:t>山东</w:t>
      </w:r>
      <w:r>
        <w:rPr>
          <w:rFonts w:hint="eastAsia" w:ascii="方正小标宋简体" w:hAnsi="方正小标宋简体" w:eastAsia="方正小标宋简体" w:cs="方正小标宋简体"/>
          <w:spacing w:val="5"/>
          <w:sz w:val="44"/>
          <w:szCs w:val="44"/>
          <w:lang w:val="en-US" w:eastAsia="zh-CN"/>
        </w:rPr>
        <w:t>城市服务职业学院</w:t>
      </w:r>
    </w:p>
    <w:p w14:paraId="4D141A8F">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2024年秋季学期开学安全</w:t>
      </w:r>
      <w:r>
        <w:rPr>
          <w:rFonts w:hint="eastAsia" w:ascii="方正小标宋简体" w:hAnsi="方正小标宋简体" w:eastAsia="方正小标宋简体" w:cs="方正小标宋简体"/>
          <w:spacing w:val="8"/>
          <w:sz w:val="44"/>
          <w:szCs w:val="44"/>
        </w:rPr>
        <w:t>工作</w:t>
      </w:r>
      <w:r>
        <w:rPr>
          <w:rFonts w:hint="eastAsia" w:ascii="方正小标宋简体" w:hAnsi="方正小标宋简体" w:eastAsia="方正小标宋简体" w:cs="方正小标宋简体"/>
          <w:spacing w:val="8"/>
          <w:sz w:val="44"/>
          <w:szCs w:val="44"/>
          <w:lang w:val="en-US" w:eastAsia="zh-CN"/>
        </w:rPr>
        <w:t>方案</w:t>
      </w:r>
    </w:p>
    <w:p w14:paraId="660F6928">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left="0" w:right="0" w:firstLine="644" w:firstLineChars="200"/>
        <w:jc w:val="left"/>
        <w:textAlignment w:val="baseline"/>
        <w:rPr>
          <w:rFonts w:ascii="仿宋" w:hAnsi="仿宋" w:eastAsia="仿宋" w:cs="仿宋"/>
          <w:snapToGrid w:val="0"/>
          <w:color w:val="000000"/>
          <w:spacing w:val="6"/>
          <w:kern w:val="0"/>
          <w:sz w:val="31"/>
          <w:szCs w:val="31"/>
          <w:lang w:val="en-US" w:eastAsia="en-US" w:bidi="ar-SA"/>
        </w:rPr>
      </w:pPr>
    </w:p>
    <w:p w14:paraId="08EAEEBC">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left="0" w:right="0" w:firstLine="664" w:firstLineChars="200"/>
        <w:jc w:val="left"/>
        <w:textAlignment w:val="baseline"/>
        <w:rPr>
          <w:rFonts w:hint="eastAsia" w:ascii="仿宋_GB2312" w:hAnsi="仿宋_GB2312" w:eastAsia="仿宋_GB2312" w:cs="仿宋_GB2312"/>
          <w:snapToGrid w:val="0"/>
          <w:color w:val="000000"/>
          <w:spacing w:val="6"/>
          <w:kern w:val="0"/>
          <w:sz w:val="32"/>
          <w:szCs w:val="32"/>
          <w:lang w:val="en-US" w:eastAsia="en-US" w:bidi="ar-SA"/>
        </w:rPr>
      </w:pPr>
      <w:r>
        <w:rPr>
          <w:rFonts w:hint="eastAsia" w:ascii="仿宋_GB2312" w:hAnsi="仿宋_GB2312" w:eastAsia="仿宋_GB2312" w:cs="仿宋_GB2312"/>
          <w:snapToGrid w:val="0"/>
          <w:color w:val="000000"/>
          <w:spacing w:val="6"/>
          <w:kern w:val="0"/>
          <w:sz w:val="32"/>
          <w:szCs w:val="32"/>
          <w:lang w:val="en-US" w:eastAsia="en-US" w:bidi="ar-SA"/>
        </w:rPr>
        <w:t>为认真贯彻落实教育部和省委、省政府有关安全工作要求，扎实做好2024年秋季开学前后学校安全工作，进一步压实安全责任，严密防控措施，坚决遏制和防范涉校涉师生安全事故发生，确保学校各项工作安全有序进行，</w:t>
      </w:r>
      <w:r>
        <w:rPr>
          <w:rFonts w:hint="eastAsia" w:ascii="仿宋_GB2312" w:hAnsi="仿宋_GB2312" w:eastAsia="仿宋_GB2312" w:cs="仿宋_GB2312"/>
          <w:snapToGrid w:val="0"/>
          <w:color w:val="000000"/>
          <w:spacing w:val="6"/>
          <w:kern w:val="0"/>
          <w:sz w:val="32"/>
          <w:szCs w:val="32"/>
          <w:lang w:val="en-US" w:eastAsia="zh-CN" w:bidi="ar-SA"/>
        </w:rPr>
        <w:t>根据《山东省教育厅关于做好 2024 年秋季开学前后全省学校安全工作的通知》精神，结合学校工作实际，制定本方案。</w:t>
      </w:r>
    </w:p>
    <w:p w14:paraId="3A4F0EDD">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8" w:firstLineChars="200"/>
        <w:textAlignment w:val="baseline"/>
        <w:rPr>
          <w:rFonts w:ascii="黑体" w:hAnsi="黑体" w:eastAsia="黑体" w:cs="黑体"/>
          <w:sz w:val="32"/>
          <w:szCs w:val="32"/>
        </w:rPr>
      </w:pPr>
      <w:r>
        <w:rPr>
          <w:rFonts w:ascii="黑体" w:hAnsi="黑体" w:eastAsia="黑体" w:cs="黑体"/>
          <w:spacing w:val="2"/>
          <w:sz w:val="32"/>
          <w:szCs w:val="32"/>
        </w:rPr>
        <w:t>一、提高站位，坚决扛牢安全</w:t>
      </w:r>
      <w:r>
        <w:rPr>
          <w:rFonts w:hint="eastAsia" w:ascii="黑体" w:hAnsi="黑体" w:eastAsia="黑体" w:cs="黑体"/>
          <w:spacing w:val="2"/>
          <w:sz w:val="32"/>
          <w:szCs w:val="32"/>
          <w:lang w:val="en-US" w:eastAsia="zh-CN"/>
        </w:rPr>
        <w:t>政治</w:t>
      </w:r>
      <w:r>
        <w:rPr>
          <w:rFonts w:ascii="黑体" w:hAnsi="黑体" w:eastAsia="黑体" w:cs="黑体"/>
          <w:spacing w:val="2"/>
          <w:sz w:val="32"/>
          <w:szCs w:val="32"/>
        </w:rPr>
        <w:t>责任</w:t>
      </w:r>
    </w:p>
    <w:p w14:paraId="4FA3E73C">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left="0" w:right="0" w:firstLine="664" w:firstLineChars="200"/>
        <w:jc w:val="left"/>
        <w:textAlignment w:val="baseline"/>
        <w:rPr>
          <w:rFonts w:hint="eastAsia" w:ascii="仿宋_GB2312" w:hAnsi="仿宋_GB2312" w:eastAsia="仿宋_GB2312" w:cs="仿宋_GB2312"/>
          <w:snapToGrid w:val="0"/>
          <w:color w:val="000000"/>
          <w:spacing w:val="6"/>
          <w:kern w:val="0"/>
          <w:sz w:val="32"/>
          <w:szCs w:val="32"/>
          <w:lang w:val="en-US" w:eastAsia="zh-CN" w:bidi="ar-SA"/>
        </w:rPr>
      </w:pPr>
      <w:r>
        <w:rPr>
          <w:rFonts w:hint="eastAsia" w:ascii="仿宋_GB2312" w:hAnsi="仿宋_GB2312" w:eastAsia="仿宋_GB2312" w:cs="仿宋_GB2312"/>
          <w:snapToGrid w:val="0"/>
          <w:color w:val="000000"/>
          <w:spacing w:val="6"/>
          <w:kern w:val="0"/>
          <w:sz w:val="32"/>
          <w:szCs w:val="32"/>
          <w:lang w:val="en-US" w:eastAsia="zh-CN" w:bidi="ar-SA"/>
        </w:rPr>
        <w:t>2024年是新中国成立75</w:t>
      </w:r>
      <w:r>
        <w:rPr>
          <w:rFonts w:hint="default" w:ascii="仿宋_GB2312" w:hAnsi="仿宋_GB2312" w:eastAsia="仿宋_GB2312" w:cs="仿宋_GB2312"/>
          <w:snapToGrid w:val="0"/>
          <w:color w:val="000000"/>
          <w:spacing w:val="6"/>
          <w:kern w:val="0"/>
          <w:sz w:val="32"/>
          <w:szCs w:val="32"/>
          <w:lang w:val="en-US" w:eastAsia="zh-CN" w:bidi="ar-SA"/>
        </w:rPr>
        <w:t>周年，加之下半年重要敏感时间节点多、各类活动多，维护学校安全任务重、压力大。</w:t>
      </w:r>
      <w:r>
        <w:rPr>
          <w:rFonts w:hint="eastAsia" w:ascii="仿宋_GB2312" w:hAnsi="仿宋_GB2312" w:eastAsia="仿宋_GB2312" w:cs="仿宋_GB2312"/>
          <w:snapToGrid w:val="0"/>
          <w:color w:val="000000"/>
          <w:spacing w:val="6"/>
          <w:kern w:val="0"/>
          <w:sz w:val="32"/>
          <w:szCs w:val="32"/>
          <w:lang w:val="en-US" w:eastAsia="zh-CN" w:bidi="ar-SA"/>
        </w:rPr>
        <w:t>各部门要</w:t>
      </w:r>
      <w:r>
        <w:rPr>
          <w:rFonts w:hint="eastAsia" w:ascii="仿宋_GB2312" w:hAnsi="仿宋_GB2312" w:eastAsia="仿宋_GB2312" w:cs="仿宋_GB2312"/>
          <w:snapToGrid w:val="0"/>
          <w:color w:val="000000"/>
          <w:spacing w:val="6"/>
          <w:kern w:val="0"/>
          <w:sz w:val="32"/>
          <w:szCs w:val="32"/>
          <w:lang w:val="en-US" w:eastAsia="en-US" w:bidi="ar-SA"/>
        </w:rPr>
        <w:t>全面梳理分析开学前后</w:t>
      </w:r>
      <w:r>
        <w:rPr>
          <w:rFonts w:hint="eastAsia" w:ascii="仿宋_GB2312" w:hAnsi="仿宋_GB2312" w:eastAsia="仿宋_GB2312" w:cs="仿宋_GB2312"/>
          <w:snapToGrid w:val="0"/>
          <w:color w:val="000000"/>
          <w:spacing w:val="6"/>
          <w:kern w:val="0"/>
          <w:sz w:val="32"/>
          <w:szCs w:val="32"/>
          <w:lang w:val="en-US" w:eastAsia="zh-CN" w:bidi="ar-SA"/>
        </w:rPr>
        <w:t>涉校涉师生的安全风险隐患和安全工作形势，聚焦学生身体和心理健康、设施设备配备、后勤服务保障、教育教学管理等情况，梳理问题清单，逐项明确教育预防和应急处置措施；要进一步完善落实学校安全管理责任体系和制度机制，切实做到人员到位、责任到位、措施到位。各部门主要负责同志要坚定扛牢安全“第一责任人”职责，强化任务落实，坚决杜绝麻痹大意、松散懈怠导致安全事故发生。</w:t>
      </w:r>
    </w:p>
    <w:p w14:paraId="42C5408F">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8" w:firstLineChars="200"/>
        <w:textAlignment w:val="baseline"/>
        <w:outlineLvl w:val="0"/>
        <w:rPr>
          <w:rFonts w:ascii="黑体" w:hAnsi="黑体" w:eastAsia="黑体" w:cs="黑体"/>
          <w:sz w:val="32"/>
          <w:szCs w:val="32"/>
        </w:rPr>
      </w:pPr>
      <w:r>
        <w:rPr>
          <w:rFonts w:ascii="黑体" w:hAnsi="黑体" w:eastAsia="黑体" w:cs="黑体"/>
          <w:spacing w:val="2"/>
          <w:sz w:val="32"/>
          <w:szCs w:val="32"/>
        </w:rPr>
        <w:t>二、突出重点，切实加强</w:t>
      </w:r>
      <w:r>
        <w:rPr>
          <w:rFonts w:hint="eastAsia" w:ascii="黑体" w:hAnsi="黑体" w:eastAsia="黑体" w:cs="黑体"/>
          <w:spacing w:val="2"/>
          <w:sz w:val="32"/>
          <w:szCs w:val="32"/>
          <w:lang w:val="en-US" w:eastAsia="zh-CN"/>
        </w:rPr>
        <w:t>校园</w:t>
      </w:r>
      <w:r>
        <w:rPr>
          <w:rFonts w:ascii="黑体" w:hAnsi="黑体" w:eastAsia="黑体" w:cs="黑体"/>
          <w:spacing w:val="2"/>
          <w:sz w:val="32"/>
          <w:szCs w:val="32"/>
        </w:rPr>
        <w:t>安全综合治理</w:t>
      </w:r>
    </w:p>
    <w:p w14:paraId="42B0B364">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38"/>
        <w:textAlignment w:val="baseline"/>
        <w:rPr>
          <w:rFonts w:ascii="楷体" w:hAnsi="楷体" w:eastAsia="楷体" w:cs="楷体"/>
          <w:spacing w:val="2"/>
          <w:sz w:val="32"/>
          <w:szCs w:val="32"/>
        </w:rPr>
      </w:pPr>
      <w:r>
        <w:rPr>
          <w:rFonts w:ascii="楷体" w:hAnsi="楷体" w:eastAsia="楷体" w:cs="楷体"/>
          <w:spacing w:val="2"/>
          <w:sz w:val="32"/>
          <w:szCs w:val="32"/>
        </w:rPr>
        <w:t>（一）做好</w:t>
      </w:r>
      <w:r>
        <w:rPr>
          <w:rFonts w:hint="eastAsia" w:ascii="楷体" w:hAnsi="楷体" w:eastAsia="楷体" w:cs="楷体"/>
          <w:spacing w:val="2"/>
          <w:sz w:val="32"/>
          <w:szCs w:val="32"/>
          <w:lang w:val="en-US" w:eastAsia="zh-CN"/>
        </w:rPr>
        <w:t>学生</w:t>
      </w:r>
      <w:r>
        <w:rPr>
          <w:rFonts w:ascii="楷体" w:hAnsi="楷体" w:eastAsia="楷体" w:cs="楷体"/>
          <w:spacing w:val="2"/>
          <w:sz w:val="32"/>
          <w:szCs w:val="32"/>
        </w:rPr>
        <w:t>返校</w:t>
      </w:r>
      <w:r>
        <w:rPr>
          <w:rFonts w:hint="eastAsia" w:ascii="楷体" w:hAnsi="楷体" w:eastAsia="楷体" w:cs="楷体"/>
          <w:spacing w:val="2"/>
          <w:sz w:val="32"/>
          <w:szCs w:val="32"/>
          <w:lang w:val="en-US" w:eastAsia="zh-CN"/>
        </w:rPr>
        <w:t>前的</w:t>
      </w:r>
      <w:r>
        <w:rPr>
          <w:rFonts w:ascii="楷体" w:hAnsi="楷体" w:eastAsia="楷体" w:cs="楷体"/>
          <w:spacing w:val="2"/>
          <w:sz w:val="32"/>
          <w:szCs w:val="32"/>
        </w:rPr>
        <w:t>安全教育提醒。</w:t>
      </w:r>
    </w:p>
    <w:p w14:paraId="047492AA">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3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开学前，</w:t>
      </w:r>
      <w:r>
        <w:rPr>
          <w:rFonts w:hint="eastAsia" w:ascii="仿宋_GB2312" w:hAnsi="仿宋_GB2312" w:eastAsia="仿宋_GB2312" w:cs="仿宋_GB2312"/>
          <w:spacing w:val="2"/>
          <w:sz w:val="32"/>
          <w:szCs w:val="32"/>
          <w:lang w:val="en-US" w:eastAsia="zh-CN"/>
        </w:rPr>
        <w:t>学工处（团委）、各二级学院</w:t>
      </w:r>
      <w:r>
        <w:rPr>
          <w:rFonts w:hint="eastAsia" w:ascii="仿宋_GB2312" w:hAnsi="仿宋_GB2312" w:eastAsia="仿宋_GB2312" w:cs="仿宋_GB2312"/>
          <w:spacing w:val="2"/>
          <w:sz w:val="32"/>
          <w:szCs w:val="32"/>
        </w:rPr>
        <w:t>要通过微信</w:t>
      </w:r>
      <w:r>
        <w:rPr>
          <w:rFonts w:hint="eastAsia" w:ascii="仿宋_GB2312" w:hAnsi="仿宋_GB2312" w:eastAsia="仿宋_GB2312" w:cs="仿宋_GB2312"/>
          <w:spacing w:val="7"/>
          <w:sz w:val="32"/>
          <w:szCs w:val="32"/>
        </w:rPr>
        <w:t>群、公众号等方式对返校前防火灾、防溺水、防诈骗、防欺凌、</w:t>
      </w:r>
      <w:r>
        <w:rPr>
          <w:rFonts w:hint="eastAsia" w:ascii="仿宋_GB2312" w:hAnsi="仿宋_GB2312" w:eastAsia="仿宋_GB2312" w:cs="仿宋_GB2312"/>
          <w:spacing w:val="5"/>
          <w:sz w:val="32"/>
          <w:szCs w:val="32"/>
        </w:rPr>
        <w:t>防性侵、防食物中毒等内容进行风险提示和安全教育，教育引导学生及家长不乘坐无证无牌、超载车辆，遵守交通法规，不急速</w:t>
      </w:r>
      <w:r>
        <w:rPr>
          <w:rFonts w:hint="eastAsia" w:ascii="仿宋_GB2312" w:hAnsi="仿宋_GB2312" w:eastAsia="仿宋_GB2312" w:cs="仿宋_GB2312"/>
          <w:spacing w:val="-3"/>
          <w:sz w:val="32"/>
          <w:szCs w:val="32"/>
        </w:rPr>
        <w:t>驾驶车辆，不乱穿马路、闯红灯；尽量避免到水域边游玩，不到</w:t>
      </w:r>
      <w:r>
        <w:rPr>
          <w:rFonts w:hint="eastAsia" w:ascii="仿宋_GB2312" w:hAnsi="仿宋_GB2312" w:eastAsia="仿宋_GB2312" w:cs="仿宋_GB2312"/>
          <w:spacing w:val="5"/>
          <w:sz w:val="32"/>
          <w:szCs w:val="32"/>
        </w:rPr>
        <w:t>未开发、未对公众开放的保护区以及水库、峡谷、无人岛、海滩等开展登山、游览、探险戏水、露营等活动，不在危险地方拍照逗留，谨慎参与划船、漂流、浮潜和高空、高速、探险等高风险旅游项目。</w:t>
      </w:r>
    </w:p>
    <w:p w14:paraId="71659C6C">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32"/>
        <w:textAlignment w:val="baseline"/>
        <w:rPr>
          <w:rFonts w:ascii="楷体" w:hAnsi="楷体" w:eastAsia="楷体" w:cs="楷体"/>
          <w:spacing w:val="5"/>
          <w:sz w:val="32"/>
          <w:szCs w:val="32"/>
        </w:rPr>
      </w:pPr>
      <w:r>
        <w:rPr>
          <w:rFonts w:ascii="楷体" w:hAnsi="楷体" w:eastAsia="楷体" w:cs="楷体"/>
          <w:spacing w:val="5"/>
          <w:sz w:val="32"/>
          <w:szCs w:val="32"/>
        </w:rPr>
        <w:t>（二）加强校园消防安全</w:t>
      </w:r>
      <w:r>
        <w:rPr>
          <w:rFonts w:hint="eastAsia" w:ascii="楷体" w:hAnsi="楷体" w:eastAsia="楷体" w:cs="楷体"/>
          <w:spacing w:val="5"/>
          <w:sz w:val="32"/>
          <w:szCs w:val="32"/>
          <w:lang w:val="en-US" w:eastAsia="zh-CN"/>
        </w:rPr>
        <w:t>隐患排查治理</w:t>
      </w:r>
      <w:r>
        <w:rPr>
          <w:rFonts w:ascii="楷体" w:hAnsi="楷体" w:eastAsia="楷体" w:cs="楷体"/>
          <w:spacing w:val="5"/>
          <w:sz w:val="32"/>
          <w:szCs w:val="32"/>
        </w:rPr>
        <w:t>。</w:t>
      </w:r>
    </w:p>
    <w:p w14:paraId="627A5225">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38"/>
        <w:textAlignment w:val="baseline"/>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rPr>
        <w:t>秋季天干物燥，易引发火灾事故，要落实</w:t>
      </w:r>
      <w:r>
        <w:rPr>
          <w:rFonts w:hint="eastAsia" w:ascii="仿宋_GB2312" w:hAnsi="仿宋_GB2312" w:eastAsia="仿宋_GB2312" w:cs="仿宋_GB2312"/>
          <w:spacing w:val="2"/>
          <w:sz w:val="32"/>
          <w:szCs w:val="32"/>
          <w:lang w:val="en-US" w:eastAsia="zh-CN"/>
        </w:rPr>
        <w:t>学生宿舍、教室、实训室、图书馆、学生餐厅等校园</w:t>
      </w:r>
      <w:r>
        <w:rPr>
          <w:rFonts w:hint="eastAsia" w:ascii="仿宋_GB2312" w:hAnsi="仿宋_GB2312" w:eastAsia="仿宋_GB2312" w:cs="仿宋_GB2312"/>
          <w:spacing w:val="2"/>
          <w:sz w:val="32"/>
          <w:szCs w:val="32"/>
        </w:rPr>
        <w:t>重点部位、人员密集场所消防安全防范措施，</w:t>
      </w:r>
      <w:r>
        <w:rPr>
          <w:rFonts w:hint="eastAsia" w:ascii="仿宋_GB2312" w:hAnsi="仿宋_GB2312" w:eastAsia="仿宋_GB2312" w:cs="仿宋_GB2312"/>
          <w:spacing w:val="2"/>
          <w:sz w:val="32"/>
          <w:szCs w:val="32"/>
          <w:lang w:val="en-US" w:eastAsia="zh-CN"/>
        </w:rPr>
        <w:t>学生返校前，各部门要对所属区域开展一次全面的消防隐患排查治理。对检查出的隐患，要建立台账，按照“四不放过”的原则，做到即知即改。不能立即整改的，要制定事故防范措施，指定专人负责限期整改，形成闭环管理，确保事故隐患整改到位。检查重点包括但不限于以下内容：</w:t>
      </w:r>
    </w:p>
    <w:p w14:paraId="5D2CA232">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79" w:lineRule="exact"/>
        <w:ind w:left="0" w:leftChars="0" w:right="0" w:firstLine="648" w:firstLineChars="200"/>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是否存在消防通道</w:t>
      </w:r>
      <w:r>
        <w:rPr>
          <w:rFonts w:hint="eastAsia" w:ascii="仿宋_GB2312" w:hAnsi="仿宋_GB2312" w:eastAsia="仿宋_GB2312" w:cs="仿宋_GB2312"/>
          <w:spacing w:val="2"/>
          <w:sz w:val="32"/>
          <w:szCs w:val="32"/>
        </w:rPr>
        <w:t>被封堵、锁闭或占用</w:t>
      </w:r>
      <w:r>
        <w:rPr>
          <w:rFonts w:hint="eastAsia" w:ascii="仿宋_GB2312" w:hAnsi="仿宋_GB2312" w:eastAsia="仿宋_GB2312" w:cs="仿宋_GB2312"/>
          <w:spacing w:val="2"/>
          <w:sz w:val="32"/>
          <w:szCs w:val="32"/>
          <w:lang w:val="en-US" w:eastAsia="zh-CN"/>
        </w:rPr>
        <w:t>。</w:t>
      </w:r>
    </w:p>
    <w:p w14:paraId="532541A7">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79" w:lineRule="exact"/>
        <w:ind w:left="0" w:leftChars="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是否存在</w:t>
      </w:r>
      <w:r>
        <w:rPr>
          <w:rFonts w:hint="eastAsia" w:ascii="仿宋_GB2312" w:hAnsi="仿宋_GB2312" w:eastAsia="仿宋_GB2312" w:cs="仿宋_GB2312"/>
          <w:spacing w:val="2"/>
          <w:sz w:val="32"/>
          <w:szCs w:val="32"/>
        </w:rPr>
        <w:t>影响逃生和灭火救援的防盗窗（网）、铁栅栏</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窗户限开装置</w:t>
      </w:r>
      <w:r>
        <w:rPr>
          <w:rFonts w:hint="eastAsia" w:ascii="仿宋_GB2312" w:hAnsi="仿宋_GB2312" w:eastAsia="仿宋_GB2312" w:cs="仿宋_GB2312"/>
          <w:spacing w:val="2"/>
          <w:sz w:val="32"/>
          <w:szCs w:val="32"/>
        </w:rPr>
        <w:t>等障碍物</w:t>
      </w:r>
      <w:r>
        <w:rPr>
          <w:rFonts w:hint="eastAsia" w:ascii="仿宋_GB2312" w:hAnsi="仿宋_GB2312" w:eastAsia="仿宋_GB2312" w:cs="仿宋_GB2312"/>
          <w:spacing w:val="2"/>
          <w:sz w:val="32"/>
          <w:szCs w:val="32"/>
          <w:lang w:val="en-US" w:eastAsia="zh-CN"/>
        </w:rPr>
        <w:t>。</w:t>
      </w:r>
    </w:p>
    <w:p w14:paraId="4260229A">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79" w:lineRule="exact"/>
        <w:ind w:left="0" w:leftChars="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是否存在</w:t>
      </w:r>
      <w:r>
        <w:rPr>
          <w:rFonts w:hint="eastAsia" w:ascii="仿宋_GB2312" w:hAnsi="仿宋_GB2312" w:eastAsia="仿宋_GB2312" w:cs="仿宋_GB2312"/>
          <w:spacing w:val="2"/>
          <w:sz w:val="32"/>
          <w:szCs w:val="32"/>
        </w:rPr>
        <w:t>电动自行车进楼充电和违规停放在疏散通道、安全出口。</w:t>
      </w:r>
    </w:p>
    <w:p w14:paraId="224BF49C">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79" w:lineRule="exact"/>
        <w:ind w:left="0" w:leftChars="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是否存在火灾自动报警系统、自动灭火系统、消火栓、疏散指示牌、应急照明灯及防烟排烟系统等不能正常使用。</w:t>
      </w:r>
    </w:p>
    <w:p w14:paraId="06876C16">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79" w:lineRule="exact"/>
        <w:ind w:left="0" w:leftChars="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校内施工是否存在未经审批实施电焊、气焊、切割、使用喷灯等明火作业。</w:t>
      </w:r>
    </w:p>
    <w:p w14:paraId="7963C2BA">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79" w:lineRule="exact"/>
        <w:ind w:left="0" w:leftChars="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是否存在私拉乱接电线、线路老化、使用未经3C认证的劣质插线板，以及学生宿舍</w:t>
      </w:r>
      <w:r>
        <w:rPr>
          <w:rFonts w:hint="eastAsia" w:ascii="仿宋_GB2312" w:hAnsi="仿宋_GB2312" w:eastAsia="仿宋_GB2312" w:cs="仿宋_GB2312"/>
          <w:spacing w:val="2"/>
          <w:sz w:val="32"/>
          <w:szCs w:val="32"/>
        </w:rPr>
        <w:t>使用大功率电器</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抽烟、点蚊香等违规行为</w:t>
      </w:r>
      <w:r>
        <w:rPr>
          <w:rFonts w:hint="eastAsia" w:ascii="仿宋_GB2312" w:hAnsi="仿宋_GB2312" w:eastAsia="仿宋_GB2312" w:cs="仿宋_GB2312"/>
          <w:spacing w:val="2"/>
          <w:sz w:val="32"/>
          <w:szCs w:val="32"/>
        </w:rPr>
        <w:t>。</w:t>
      </w:r>
    </w:p>
    <w:p w14:paraId="3B4AD8D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79" w:lineRule="exact"/>
        <w:ind w:left="0" w:right="0" w:firstLine="634"/>
        <w:textAlignment w:val="baseline"/>
        <w:rPr>
          <w:rFonts w:hint="eastAsia" w:ascii="楷体" w:hAnsi="楷体" w:eastAsia="楷体" w:cs="楷体"/>
          <w:spacing w:val="5"/>
          <w:sz w:val="32"/>
          <w:szCs w:val="32"/>
          <w:lang w:val="en-US" w:eastAsia="zh-CN"/>
        </w:rPr>
      </w:pPr>
      <w:r>
        <w:rPr>
          <w:rFonts w:hint="eastAsia" w:ascii="楷体" w:hAnsi="楷体" w:eastAsia="楷体" w:cs="楷体"/>
          <w:spacing w:val="5"/>
          <w:sz w:val="32"/>
          <w:szCs w:val="32"/>
          <w:lang w:val="en-US" w:eastAsia="zh-CN"/>
        </w:rPr>
        <w:t>加强师生安全宣传教育和培训。</w:t>
      </w:r>
    </w:p>
    <w:p w14:paraId="1280FF46">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579" w:lineRule="exact"/>
        <w:ind w:left="0" w:leftChars="0" w:right="0" w:rightChars="0" w:firstLine="660" w:firstLineChars="200"/>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val="en-US" w:eastAsia="zh-CN"/>
        </w:rPr>
        <w:t>各部门要召开安全工作专题会议，</w:t>
      </w:r>
      <w:r>
        <w:rPr>
          <w:rFonts w:hint="eastAsia" w:ascii="仿宋_GB2312" w:hAnsi="仿宋_GB2312" w:eastAsia="仿宋_GB2312" w:cs="仿宋_GB2312"/>
          <w:spacing w:val="5"/>
          <w:sz w:val="32"/>
          <w:szCs w:val="32"/>
        </w:rPr>
        <w:t>主要负责同志要亲自</w:t>
      </w:r>
      <w:r>
        <w:rPr>
          <w:rFonts w:hint="eastAsia" w:ascii="仿宋_GB2312" w:hAnsi="仿宋_GB2312" w:eastAsia="仿宋_GB2312" w:cs="仿宋_GB2312"/>
          <w:spacing w:val="5"/>
          <w:sz w:val="32"/>
          <w:szCs w:val="32"/>
          <w:lang w:val="en-US" w:eastAsia="zh-CN"/>
        </w:rPr>
        <w:t>研究</w:t>
      </w:r>
      <w:r>
        <w:rPr>
          <w:rFonts w:hint="eastAsia" w:ascii="仿宋_GB2312" w:hAnsi="仿宋_GB2312" w:eastAsia="仿宋_GB2312" w:cs="仿宋_GB2312"/>
          <w:spacing w:val="5"/>
          <w:sz w:val="32"/>
          <w:szCs w:val="32"/>
        </w:rPr>
        <w:t>部署</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组织新进员工签订安全责任书，落实全员安全责任。</w:t>
      </w:r>
    </w:p>
    <w:p w14:paraId="6FF726E7">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579" w:lineRule="exact"/>
        <w:ind w:left="0" w:leftChars="0" w:right="0" w:rightChars="0" w:firstLine="660" w:firstLineChars="200"/>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val="en-US" w:eastAsia="zh-CN"/>
        </w:rPr>
        <w:t>要通过召开主题班会、团课，</w:t>
      </w:r>
      <w:r>
        <w:rPr>
          <w:rFonts w:hint="eastAsia" w:ascii="仿宋_GB2312" w:hAnsi="仿宋_GB2312" w:eastAsia="仿宋_GB2312" w:cs="仿宋_GB2312"/>
          <w:spacing w:val="5"/>
          <w:sz w:val="32"/>
          <w:szCs w:val="32"/>
        </w:rPr>
        <w:t>采取丰富多彩</w:t>
      </w:r>
      <w:r>
        <w:rPr>
          <w:rFonts w:hint="eastAsia" w:ascii="仿宋_GB2312" w:hAnsi="仿宋_GB2312" w:eastAsia="仿宋_GB2312" w:cs="仿宋_GB2312"/>
          <w:spacing w:val="5"/>
          <w:sz w:val="32"/>
          <w:szCs w:val="32"/>
          <w:lang w:val="en-US" w:eastAsia="zh-CN"/>
        </w:rPr>
        <w:t>的</w:t>
      </w:r>
      <w:r>
        <w:rPr>
          <w:rFonts w:hint="eastAsia" w:ascii="仿宋_GB2312" w:hAnsi="仿宋_GB2312" w:eastAsia="仿宋_GB2312" w:cs="仿宋_GB2312"/>
          <w:spacing w:val="5"/>
          <w:sz w:val="32"/>
          <w:szCs w:val="32"/>
        </w:rPr>
        <w:t>形式</w:t>
      </w:r>
      <w:r>
        <w:rPr>
          <w:rFonts w:hint="eastAsia" w:ascii="仿宋_GB2312" w:hAnsi="仿宋_GB2312" w:eastAsia="仿宋_GB2312" w:cs="仿宋_GB2312"/>
          <w:spacing w:val="5"/>
          <w:sz w:val="32"/>
          <w:szCs w:val="32"/>
          <w:lang w:val="en-US" w:eastAsia="zh-CN"/>
        </w:rPr>
        <w:t>上好</w:t>
      </w:r>
      <w:r>
        <w:rPr>
          <w:rFonts w:hint="eastAsia" w:ascii="仿宋_GB2312" w:hAnsi="仿宋_GB2312" w:eastAsia="仿宋_GB2312" w:cs="仿宋_GB2312"/>
          <w:spacing w:val="5"/>
          <w:sz w:val="32"/>
          <w:szCs w:val="32"/>
        </w:rPr>
        <w:t>“安全第一课”。</w:t>
      </w:r>
    </w:p>
    <w:p w14:paraId="44410C5C">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579" w:lineRule="exact"/>
        <w:ind w:left="0" w:leftChars="0" w:right="0" w:rightChars="0" w:firstLine="660" w:firstLineChars="200"/>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要持续开展防汛、防台风、防雷电、防地质灾害、防极端气候等工作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开学初，要</w:t>
      </w:r>
      <w:r>
        <w:rPr>
          <w:rFonts w:hint="eastAsia" w:ascii="仿宋_GB2312" w:hAnsi="仿宋_GB2312" w:eastAsia="仿宋_GB2312" w:cs="仿宋_GB2312"/>
          <w:spacing w:val="5"/>
          <w:sz w:val="32"/>
          <w:szCs w:val="32"/>
          <w:lang w:val="en-US" w:eastAsia="zh-CN"/>
        </w:rPr>
        <w:t>对学生</w:t>
      </w:r>
      <w:r>
        <w:rPr>
          <w:rFonts w:hint="eastAsia" w:ascii="仿宋_GB2312" w:hAnsi="仿宋_GB2312" w:eastAsia="仿宋_GB2312" w:cs="仿宋_GB2312"/>
          <w:spacing w:val="5"/>
          <w:sz w:val="32"/>
          <w:szCs w:val="32"/>
        </w:rPr>
        <w:t>集中开展一次预防各类气象和地质灾害的安全教育，</w:t>
      </w:r>
      <w:r>
        <w:rPr>
          <w:rFonts w:hint="eastAsia" w:ascii="仿宋_GB2312" w:hAnsi="仿宋_GB2312" w:eastAsia="仿宋_GB2312" w:cs="仿宋_GB2312"/>
          <w:spacing w:val="5"/>
          <w:sz w:val="32"/>
          <w:szCs w:val="32"/>
          <w:lang w:val="en-US" w:eastAsia="zh-CN"/>
        </w:rPr>
        <w:t>防范</w:t>
      </w:r>
      <w:r>
        <w:rPr>
          <w:rFonts w:hint="eastAsia" w:ascii="仿宋_GB2312" w:hAnsi="仿宋_GB2312" w:eastAsia="仿宋_GB2312" w:cs="仿宋_GB2312"/>
          <w:spacing w:val="5"/>
          <w:sz w:val="32"/>
          <w:szCs w:val="32"/>
        </w:rPr>
        <w:t>暴雨、洪水、泥石流、山体滑坡、校舍倒塌等灾害事故</w:t>
      </w:r>
      <w:r>
        <w:rPr>
          <w:rFonts w:hint="eastAsia" w:ascii="仿宋_GB2312" w:hAnsi="仿宋_GB2312" w:eastAsia="仿宋_GB2312" w:cs="仿宋_GB2312"/>
          <w:spacing w:val="5"/>
          <w:sz w:val="32"/>
          <w:szCs w:val="32"/>
          <w:lang w:eastAsia="zh-CN"/>
        </w:rPr>
        <w:t>。</w:t>
      </w:r>
    </w:p>
    <w:p w14:paraId="6C8766A4">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579" w:lineRule="exact"/>
        <w:ind w:left="0" w:leftChars="0" w:right="0" w:rightChars="0" w:firstLine="660" w:firstLineChars="200"/>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5"/>
          <w:sz w:val="32"/>
          <w:szCs w:val="32"/>
        </w:rPr>
        <w:t>要</w:t>
      </w:r>
      <w:r>
        <w:rPr>
          <w:rFonts w:hint="eastAsia" w:ascii="仿宋_GB2312" w:hAnsi="仿宋_GB2312" w:eastAsia="仿宋_GB2312" w:cs="仿宋_GB2312"/>
          <w:spacing w:val="5"/>
          <w:sz w:val="32"/>
          <w:szCs w:val="32"/>
          <w:lang w:val="en-US" w:eastAsia="zh-CN"/>
        </w:rPr>
        <w:t>面向师生开展消防安全教育，通过举办讲座、</w:t>
      </w:r>
      <w:r>
        <w:rPr>
          <w:rFonts w:hint="eastAsia" w:ascii="仿宋_GB2312" w:hAnsi="仿宋_GB2312" w:eastAsia="仿宋_GB2312" w:cs="仿宋_GB2312"/>
          <w:spacing w:val="5"/>
          <w:sz w:val="32"/>
          <w:szCs w:val="32"/>
        </w:rPr>
        <w:t>组织开展消防逃生演练</w:t>
      </w:r>
      <w:r>
        <w:rPr>
          <w:rFonts w:hint="eastAsia" w:ascii="仿宋_GB2312" w:hAnsi="仿宋_GB2312" w:eastAsia="仿宋_GB2312" w:cs="仿宋_GB2312"/>
          <w:spacing w:val="5"/>
          <w:sz w:val="32"/>
          <w:szCs w:val="32"/>
          <w:lang w:val="en-US" w:eastAsia="zh-CN"/>
        </w:rPr>
        <w:t>等形式</w:t>
      </w:r>
      <w:r>
        <w:rPr>
          <w:rFonts w:hint="eastAsia" w:ascii="仿宋_GB2312" w:hAnsi="仿宋_GB2312" w:eastAsia="仿宋_GB2312" w:cs="仿宋_GB2312"/>
          <w:spacing w:val="5"/>
          <w:sz w:val="32"/>
          <w:szCs w:val="32"/>
        </w:rPr>
        <w:t>，将消防知识讲座与实地演练活动结</w:t>
      </w:r>
      <w:r>
        <w:rPr>
          <w:rFonts w:hint="eastAsia" w:ascii="仿宋_GB2312" w:hAnsi="仿宋_GB2312" w:eastAsia="仿宋_GB2312" w:cs="仿宋_GB2312"/>
          <w:spacing w:val="6"/>
          <w:sz w:val="32"/>
          <w:szCs w:val="32"/>
        </w:rPr>
        <w:t>合起来，切实</w:t>
      </w:r>
      <w:r>
        <w:rPr>
          <w:rFonts w:hint="eastAsia" w:ascii="仿宋_GB2312" w:hAnsi="仿宋_GB2312" w:eastAsia="仿宋_GB2312" w:cs="仿宋_GB2312"/>
          <w:spacing w:val="6"/>
          <w:sz w:val="32"/>
          <w:szCs w:val="32"/>
          <w:lang w:eastAsia="zh-CN"/>
        </w:rPr>
        <w:t>增强</w:t>
      </w:r>
      <w:r>
        <w:rPr>
          <w:rFonts w:hint="eastAsia" w:ascii="仿宋_GB2312" w:hAnsi="仿宋_GB2312" w:eastAsia="仿宋_GB2312" w:cs="仿宋_GB2312"/>
          <w:spacing w:val="6"/>
          <w:sz w:val="32"/>
          <w:szCs w:val="32"/>
        </w:rPr>
        <w:t>师生的消防意识和逃生技能。</w:t>
      </w:r>
    </w:p>
    <w:p w14:paraId="512D2051">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32"/>
        <w:textAlignment w:val="baseline"/>
        <w:rPr>
          <w:rFonts w:hint="eastAsia" w:ascii="楷体" w:hAnsi="楷体" w:eastAsia="楷体" w:cs="楷体"/>
          <w:spacing w:val="5"/>
          <w:sz w:val="32"/>
          <w:szCs w:val="32"/>
        </w:rPr>
      </w:pPr>
      <w:r>
        <w:rPr>
          <w:rFonts w:hint="eastAsia" w:ascii="楷体" w:hAnsi="楷体" w:eastAsia="楷体" w:cs="楷体"/>
          <w:spacing w:val="5"/>
          <w:sz w:val="32"/>
          <w:szCs w:val="32"/>
          <w:lang w:eastAsia="zh-CN"/>
        </w:rPr>
        <w:t>（</w:t>
      </w:r>
      <w:r>
        <w:rPr>
          <w:rFonts w:hint="eastAsia" w:ascii="楷体" w:hAnsi="楷体" w:eastAsia="楷体" w:cs="楷体"/>
          <w:spacing w:val="5"/>
          <w:sz w:val="32"/>
          <w:szCs w:val="32"/>
          <w:lang w:val="en-US" w:eastAsia="zh-CN"/>
        </w:rPr>
        <w:t>四</w:t>
      </w:r>
      <w:r>
        <w:rPr>
          <w:rFonts w:hint="eastAsia" w:ascii="楷体" w:hAnsi="楷体" w:eastAsia="楷体" w:cs="楷体"/>
          <w:spacing w:val="5"/>
          <w:sz w:val="32"/>
          <w:szCs w:val="32"/>
          <w:lang w:eastAsia="zh-CN"/>
        </w:rPr>
        <w:t>）</w:t>
      </w:r>
      <w:r>
        <w:rPr>
          <w:rFonts w:hint="eastAsia" w:ascii="楷体" w:hAnsi="楷体" w:eastAsia="楷体" w:cs="楷体"/>
          <w:spacing w:val="5"/>
          <w:sz w:val="32"/>
          <w:szCs w:val="32"/>
        </w:rPr>
        <w:t>关爱</w:t>
      </w:r>
      <w:r>
        <w:rPr>
          <w:rFonts w:hint="eastAsia" w:ascii="楷体" w:hAnsi="楷体" w:eastAsia="楷体" w:cs="楷体"/>
          <w:spacing w:val="5"/>
          <w:sz w:val="32"/>
          <w:szCs w:val="32"/>
          <w:lang w:val="en-US" w:eastAsia="zh-CN"/>
        </w:rPr>
        <w:t>学生</w:t>
      </w:r>
      <w:r>
        <w:rPr>
          <w:rFonts w:hint="eastAsia" w:ascii="楷体" w:hAnsi="楷体" w:eastAsia="楷体" w:cs="楷体"/>
          <w:spacing w:val="5"/>
          <w:sz w:val="32"/>
          <w:szCs w:val="32"/>
        </w:rPr>
        <w:t>心理健康。</w:t>
      </w:r>
    </w:p>
    <w:p w14:paraId="72C9F481">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32"/>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开学后，心理健康中心要</w:t>
      </w:r>
      <w:r>
        <w:rPr>
          <w:rFonts w:hint="eastAsia" w:ascii="仿宋_GB2312" w:hAnsi="仿宋_GB2312" w:eastAsia="仿宋_GB2312" w:cs="仿宋_GB2312"/>
          <w:spacing w:val="5"/>
          <w:sz w:val="32"/>
          <w:szCs w:val="32"/>
        </w:rPr>
        <w:t>用好开学重要时段，做好学生心理健康测评。</w:t>
      </w:r>
      <w:r>
        <w:rPr>
          <w:rFonts w:hint="eastAsia" w:ascii="仿宋_GB2312" w:hAnsi="仿宋_GB2312" w:eastAsia="仿宋_GB2312" w:cs="仿宋_GB2312"/>
          <w:spacing w:val="5"/>
          <w:sz w:val="32"/>
          <w:szCs w:val="32"/>
          <w:lang w:val="en-US" w:eastAsia="zh-CN"/>
        </w:rPr>
        <w:t>要</w:t>
      </w:r>
      <w:r>
        <w:rPr>
          <w:rFonts w:hint="eastAsia" w:ascii="仿宋_GB2312" w:hAnsi="仿宋_GB2312" w:eastAsia="仿宋_GB2312" w:cs="仿宋_GB2312"/>
          <w:spacing w:val="5"/>
          <w:sz w:val="32"/>
          <w:szCs w:val="32"/>
        </w:rPr>
        <w:t>科学规范运用测评结果，为新生建立心理健康档案，深入分析老生心理变化，“一生一策”完善心理健康教育方案；通过主题班会、谈心谈话、新生老生结对等方式，针对性加强开学阶段的心理健康教育，帮助新生尽快适应新的生活环境、学习阶段、同学伙伴，帮助老生应对开学阶段情绪波动；</w:t>
      </w:r>
      <w:r>
        <w:rPr>
          <w:rFonts w:hint="eastAsia" w:ascii="仿宋_GB2312" w:hAnsi="仿宋_GB2312" w:eastAsia="仿宋_GB2312" w:cs="仿宋_GB2312"/>
          <w:spacing w:val="5"/>
          <w:sz w:val="32"/>
          <w:szCs w:val="32"/>
          <w:lang w:val="en-US" w:eastAsia="zh-CN"/>
        </w:rPr>
        <w:t>要</w:t>
      </w:r>
      <w:r>
        <w:rPr>
          <w:rFonts w:hint="eastAsia" w:ascii="仿宋_GB2312" w:hAnsi="仿宋_GB2312" w:eastAsia="仿宋_GB2312" w:cs="仿宋_GB2312"/>
          <w:spacing w:val="5"/>
          <w:sz w:val="32"/>
          <w:szCs w:val="32"/>
        </w:rPr>
        <w:t>发挥班主任、辅导员、心理委员、宿舍同学的“前哨”作用，加强对异常苗头的感知，完善高危学生发现及应急处置机制。</w:t>
      </w:r>
    </w:p>
    <w:p w14:paraId="3D7F3358">
      <w:pPr>
        <w:keepNext w:val="0"/>
        <w:keepLines w:val="0"/>
        <w:pageBreakBefore w:val="0"/>
        <w:widowControl/>
        <w:suppressLineNumbers w:val="0"/>
        <w:kinsoku w:val="0"/>
        <w:overflowPunct/>
        <w:topLinePunct w:val="0"/>
        <w:autoSpaceDE w:val="0"/>
        <w:autoSpaceDN w:val="0"/>
        <w:bidi w:val="0"/>
        <w:adjustRightInd w:val="0"/>
        <w:snapToGrid w:val="0"/>
        <w:spacing w:line="579" w:lineRule="exact"/>
        <w:ind w:firstLine="660" w:firstLineChars="200"/>
        <w:jc w:val="left"/>
        <w:textAlignment w:val="baseline"/>
        <w:rPr>
          <w:rFonts w:hint="eastAsia" w:ascii="楷体" w:hAnsi="楷体" w:eastAsia="楷体" w:cs="楷体"/>
          <w:snapToGrid w:val="0"/>
          <w:color w:val="000000"/>
          <w:spacing w:val="5"/>
          <w:kern w:val="0"/>
          <w:sz w:val="32"/>
          <w:szCs w:val="32"/>
          <w:lang w:val="en-US" w:eastAsia="zh-CN" w:bidi="ar-SA"/>
        </w:rPr>
      </w:pPr>
      <w:r>
        <w:rPr>
          <w:rFonts w:hint="eastAsia" w:ascii="楷体" w:hAnsi="楷体" w:eastAsia="楷体" w:cs="楷体"/>
          <w:snapToGrid w:val="0"/>
          <w:color w:val="000000"/>
          <w:spacing w:val="5"/>
          <w:kern w:val="0"/>
          <w:sz w:val="32"/>
          <w:szCs w:val="32"/>
          <w:lang w:val="en-US" w:eastAsia="zh-CN" w:bidi="ar-SA"/>
        </w:rPr>
        <w:t>（五）规范学生实习实训管理。</w:t>
      </w:r>
    </w:p>
    <w:p w14:paraId="1DA0817B">
      <w:pPr>
        <w:keepNext w:val="0"/>
        <w:keepLines w:val="0"/>
        <w:pageBreakBefore w:val="0"/>
        <w:widowControl/>
        <w:suppressLineNumbers w:val="0"/>
        <w:kinsoku w:val="0"/>
        <w:overflowPunct/>
        <w:topLinePunct w:val="0"/>
        <w:autoSpaceDE w:val="0"/>
        <w:autoSpaceDN w:val="0"/>
        <w:bidi w:val="0"/>
        <w:adjustRightInd w:val="0"/>
        <w:snapToGrid w:val="0"/>
        <w:spacing w:line="579" w:lineRule="exact"/>
        <w:ind w:firstLine="660" w:firstLineChars="200"/>
        <w:jc w:val="left"/>
        <w:textAlignment w:val="baseline"/>
        <w:rPr>
          <w:rFonts w:hint="eastAsia" w:ascii="仿宋_GB2312" w:hAnsi="仿宋_GB2312" w:eastAsia="仿宋_GB2312" w:cs="仿宋_GB2312"/>
          <w:snapToGrid w:val="0"/>
          <w:color w:val="000000"/>
          <w:spacing w:val="5"/>
          <w:kern w:val="0"/>
          <w:sz w:val="32"/>
          <w:szCs w:val="32"/>
          <w:lang w:val="en-US" w:eastAsia="en-US" w:bidi="ar-SA"/>
        </w:rPr>
      </w:pPr>
      <w:r>
        <w:rPr>
          <w:rFonts w:hint="eastAsia" w:ascii="仿宋_GB2312" w:hAnsi="仿宋_GB2312" w:eastAsia="仿宋_GB2312" w:cs="仿宋_GB2312"/>
          <w:snapToGrid w:val="0"/>
          <w:color w:val="000000"/>
          <w:spacing w:val="5"/>
          <w:kern w:val="0"/>
          <w:sz w:val="32"/>
          <w:szCs w:val="32"/>
          <w:lang w:val="en-US" w:eastAsia="zh-CN" w:bidi="ar-SA"/>
        </w:rPr>
        <w:t>要严格落实学生实习管理规定，按规定选择实习单位、签订协议、制订方案、选派指导教师、组织行前培训、开展实习考核，强化安全监管、做好风险防控，特别是对跨省、涉外、特种行业、高风险行业实习的安全管理；要关心关爱实习学生，加强安全教育、沟通指导和日常巡查，保障学生身心健康。</w:t>
      </w:r>
    </w:p>
    <w:p w14:paraId="68033BE9">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32"/>
        <w:textAlignment w:val="baseline"/>
        <w:rPr>
          <w:rFonts w:ascii="楷体" w:hAnsi="楷体" w:eastAsia="楷体" w:cs="楷体"/>
          <w:spacing w:val="5"/>
          <w:sz w:val="32"/>
          <w:szCs w:val="32"/>
        </w:rPr>
      </w:pPr>
      <w:r>
        <w:rPr>
          <w:rFonts w:ascii="楷体" w:hAnsi="楷体" w:eastAsia="楷体" w:cs="楷体"/>
          <w:spacing w:val="5"/>
          <w:sz w:val="32"/>
          <w:szCs w:val="32"/>
        </w:rPr>
        <w:t>（</w:t>
      </w:r>
      <w:r>
        <w:rPr>
          <w:rFonts w:hint="eastAsia" w:ascii="楷体" w:hAnsi="楷体" w:eastAsia="楷体" w:cs="楷体"/>
          <w:spacing w:val="5"/>
          <w:sz w:val="32"/>
          <w:szCs w:val="32"/>
          <w:lang w:val="en-US" w:eastAsia="zh-CN"/>
        </w:rPr>
        <w:t>六</w:t>
      </w:r>
      <w:r>
        <w:rPr>
          <w:rFonts w:ascii="楷体" w:hAnsi="楷体" w:eastAsia="楷体" w:cs="楷体"/>
          <w:spacing w:val="5"/>
          <w:sz w:val="32"/>
          <w:szCs w:val="32"/>
        </w:rPr>
        <w:t>）抓好师生集体活动安全。</w:t>
      </w:r>
    </w:p>
    <w:p w14:paraId="02572495">
      <w:pPr>
        <w:keepNext w:val="0"/>
        <w:keepLines w:val="0"/>
        <w:pageBreakBefore w:val="0"/>
        <w:widowControl/>
        <w:numPr>
          <w:ilvl w:val="0"/>
          <w:numId w:val="4"/>
        </w:numPr>
        <w:suppressLineNumbers w:val="0"/>
        <w:kinsoku w:val="0"/>
        <w:overflowPunct/>
        <w:topLinePunct w:val="0"/>
        <w:autoSpaceDE w:val="0"/>
        <w:autoSpaceDN w:val="0"/>
        <w:bidi w:val="0"/>
        <w:adjustRightInd w:val="0"/>
        <w:snapToGrid w:val="0"/>
        <w:spacing w:line="579" w:lineRule="exact"/>
        <w:ind w:left="0" w:leftChars="0" w:firstLine="640" w:firstLineChars="0"/>
        <w:jc w:val="left"/>
        <w:textAlignment w:val="baseline"/>
        <w:rPr>
          <w:rFonts w:hint="eastAsia" w:ascii="仿宋_GB2312" w:hAnsi="仿宋_GB2312" w:eastAsia="仿宋_GB2312" w:cs="仿宋_GB2312"/>
          <w:snapToGrid w:val="0"/>
          <w:color w:val="000000"/>
          <w:spacing w:val="5"/>
          <w:kern w:val="0"/>
          <w:sz w:val="32"/>
          <w:szCs w:val="32"/>
          <w:lang w:val="en-US" w:eastAsia="zh-CN" w:bidi="ar-SA"/>
        </w:rPr>
      </w:pPr>
      <w:r>
        <w:rPr>
          <w:rFonts w:hint="eastAsia" w:ascii="仿宋_GB2312" w:hAnsi="仿宋_GB2312" w:eastAsia="仿宋_GB2312" w:cs="仿宋_GB2312"/>
          <w:snapToGrid w:val="0"/>
          <w:color w:val="000000"/>
          <w:spacing w:val="5"/>
          <w:kern w:val="0"/>
          <w:sz w:val="32"/>
          <w:szCs w:val="32"/>
          <w:lang w:val="en-US" w:eastAsia="zh-CN" w:bidi="ar-SA"/>
        </w:rPr>
        <w:t>学工处（团委）要充分考虑天气等因素，科学安排学生军训，要开展特异体质学生排查，建立学生健康档案和风险台账，做好防暑、防恶劣天气等工作，确保学生军训有序安全进行。</w:t>
      </w:r>
    </w:p>
    <w:p w14:paraId="02F330FB">
      <w:pPr>
        <w:keepNext w:val="0"/>
        <w:keepLines w:val="0"/>
        <w:pageBreakBefore w:val="0"/>
        <w:widowControl/>
        <w:numPr>
          <w:ilvl w:val="0"/>
          <w:numId w:val="4"/>
        </w:numPr>
        <w:suppressLineNumbers w:val="0"/>
        <w:kinsoku w:val="0"/>
        <w:overflowPunct/>
        <w:topLinePunct w:val="0"/>
        <w:autoSpaceDE w:val="0"/>
        <w:autoSpaceDN w:val="0"/>
        <w:bidi w:val="0"/>
        <w:adjustRightInd w:val="0"/>
        <w:snapToGrid w:val="0"/>
        <w:spacing w:line="579" w:lineRule="exact"/>
        <w:ind w:left="0" w:leftChars="0" w:firstLine="640" w:firstLineChars="0"/>
        <w:jc w:val="left"/>
        <w:textAlignment w:val="baseline"/>
        <w:rPr>
          <w:rFonts w:hint="eastAsia" w:ascii="仿宋_GB2312" w:hAnsi="仿宋_GB2312" w:eastAsia="仿宋_GB2312" w:cs="仿宋_GB2312"/>
          <w:snapToGrid w:val="0"/>
          <w:color w:val="000000"/>
          <w:spacing w:val="5"/>
          <w:kern w:val="0"/>
          <w:sz w:val="32"/>
          <w:szCs w:val="32"/>
          <w:lang w:val="en-US" w:eastAsia="zh-CN" w:bidi="ar-SA"/>
        </w:rPr>
      </w:pPr>
      <w:r>
        <w:rPr>
          <w:rFonts w:hint="eastAsia" w:ascii="仿宋_GB2312" w:hAnsi="仿宋_GB2312" w:eastAsia="仿宋_GB2312" w:cs="仿宋_GB2312"/>
          <w:snapToGrid w:val="0"/>
          <w:color w:val="000000"/>
          <w:spacing w:val="5"/>
          <w:kern w:val="0"/>
          <w:sz w:val="32"/>
          <w:szCs w:val="32"/>
          <w:lang w:val="en-US" w:eastAsia="zh-CN" w:bidi="ar-SA"/>
        </w:rPr>
        <w:t>组织大型活动前，要制定安全预案，确保活动安全。组织师生集体乘车外出活动，必须租用专业交通运输部门安全可靠的车辆且配备具有3年以上安全驾驶经历并熟悉其行驶路线的驾驶人员。外出活动要层层落实责任，加强防范措施，消除事故隐患，确保师生安全。</w:t>
      </w:r>
    </w:p>
    <w:p w14:paraId="33B5E41F">
      <w:pPr>
        <w:keepNext w:val="0"/>
        <w:keepLines w:val="0"/>
        <w:pageBreakBefore w:val="0"/>
        <w:widowControl/>
        <w:suppressLineNumbers w:val="0"/>
        <w:kinsoku w:val="0"/>
        <w:overflowPunct/>
        <w:topLinePunct w:val="0"/>
        <w:autoSpaceDE w:val="0"/>
        <w:autoSpaceDN w:val="0"/>
        <w:bidi w:val="0"/>
        <w:adjustRightInd w:val="0"/>
        <w:snapToGrid w:val="0"/>
        <w:spacing w:line="579" w:lineRule="exact"/>
        <w:ind w:firstLine="660" w:firstLineChars="200"/>
        <w:jc w:val="left"/>
        <w:textAlignment w:val="baseline"/>
        <w:rPr>
          <w:rFonts w:ascii="楷体" w:hAnsi="楷体" w:eastAsia="楷体" w:cs="楷体"/>
          <w:snapToGrid w:val="0"/>
          <w:color w:val="000000"/>
          <w:spacing w:val="5"/>
          <w:kern w:val="0"/>
          <w:sz w:val="32"/>
          <w:szCs w:val="32"/>
          <w:lang w:val="en-US" w:eastAsia="en-US" w:bidi="ar-SA"/>
        </w:rPr>
      </w:pPr>
      <w:r>
        <w:rPr>
          <w:rFonts w:ascii="楷体" w:hAnsi="楷体" w:eastAsia="楷体" w:cs="楷体"/>
          <w:snapToGrid w:val="0"/>
          <w:color w:val="000000"/>
          <w:spacing w:val="5"/>
          <w:kern w:val="0"/>
          <w:sz w:val="32"/>
          <w:szCs w:val="32"/>
          <w:lang w:val="en-US" w:eastAsia="en-US" w:bidi="ar-SA"/>
        </w:rPr>
        <w:t>（</w:t>
      </w:r>
      <w:r>
        <w:rPr>
          <w:rFonts w:hint="eastAsia" w:ascii="楷体" w:hAnsi="楷体" w:eastAsia="楷体" w:cs="楷体"/>
          <w:snapToGrid w:val="0"/>
          <w:color w:val="000000"/>
          <w:spacing w:val="5"/>
          <w:kern w:val="0"/>
          <w:sz w:val="32"/>
          <w:szCs w:val="32"/>
          <w:lang w:val="en-US" w:eastAsia="zh-CN" w:bidi="ar-SA"/>
        </w:rPr>
        <w:t>七</w:t>
      </w:r>
      <w:r>
        <w:rPr>
          <w:rFonts w:ascii="楷体" w:hAnsi="楷体" w:eastAsia="楷体" w:cs="楷体"/>
          <w:snapToGrid w:val="0"/>
          <w:color w:val="000000"/>
          <w:spacing w:val="5"/>
          <w:kern w:val="0"/>
          <w:sz w:val="32"/>
          <w:szCs w:val="32"/>
          <w:lang w:val="en-US" w:eastAsia="en-US" w:bidi="ar-SA"/>
        </w:rPr>
        <w:t>）确保食品和饮用水安全。</w:t>
      </w:r>
    </w:p>
    <w:p w14:paraId="1CFE066D">
      <w:pPr>
        <w:keepNext w:val="0"/>
        <w:keepLines w:val="0"/>
        <w:pageBreakBefore w:val="0"/>
        <w:widowControl/>
        <w:suppressLineNumbers w:val="0"/>
        <w:kinsoku w:val="0"/>
        <w:overflowPunct/>
        <w:topLinePunct w:val="0"/>
        <w:autoSpaceDE w:val="0"/>
        <w:autoSpaceDN w:val="0"/>
        <w:bidi w:val="0"/>
        <w:adjustRightInd w:val="0"/>
        <w:snapToGrid w:val="0"/>
        <w:spacing w:line="579" w:lineRule="exact"/>
        <w:ind w:firstLine="68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10"/>
          <w:kern w:val="0"/>
          <w:sz w:val="32"/>
          <w:szCs w:val="32"/>
          <w:lang w:val="en-US" w:eastAsia="en-US" w:bidi="ar-SA"/>
        </w:rPr>
        <w:t>开学前</w:t>
      </w:r>
      <w:r>
        <w:rPr>
          <w:rFonts w:hint="eastAsia" w:ascii="仿宋_GB2312" w:hAnsi="仿宋_GB2312" w:eastAsia="仿宋_GB2312" w:cs="仿宋_GB2312"/>
          <w:snapToGrid w:val="0"/>
          <w:color w:val="000000"/>
          <w:spacing w:val="10"/>
          <w:kern w:val="0"/>
          <w:sz w:val="32"/>
          <w:szCs w:val="32"/>
          <w:lang w:val="en-US" w:eastAsia="zh-CN" w:bidi="ar-SA"/>
        </w:rPr>
        <w:t>，总务处</w:t>
      </w:r>
      <w:r>
        <w:rPr>
          <w:rFonts w:hint="eastAsia" w:ascii="仿宋_GB2312" w:hAnsi="仿宋_GB2312" w:eastAsia="仿宋_GB2312" w:cs="仿宋_GB2312"/>
          <w:snapToGrid w:val="0"/>
          <w:color w:val="000000"/>
          <w:spacing w:val="10"/>
          <w:kern w:val="0"/>
          <w:sz w:val="32"/>
          <w:szCs w:val="32"/>
          <w:lang w:val="en-US" w:eastAsia="en-US" w:bidi="ar-SA"/>
        </w:rPr>
        <w:t>要对学校食堂进行全面风险隐患排查，正式供餐前全面清理过期食材、原料，对加工就餐场所、餐具用具、设施设备等进行彻底清洁、消杀</w:t>
      </w:r>
      <w:r>
        <w:rPr>
          <w:rFonts w:hint="eastAsia" w:ascii="仿宋_GB2312" w:hAnsi="仿宋_GB2312" w:eastAsia="仿宋_GB2312" w:cs="仿宋_GB2312"/>
          <w:snapToGrid w:val="0"/>
          <w:color w:val="000000"/>
          <w:spacing w:val="10"/>
          <w:kern w:val="0"/>
          <w:sz w:val="32"/>
          <w:szCs w:val="32"/>
          <w:lang w:val="en-US" w:eastAsia="zh-CN" w:bidi="ar-SA"/>
        </w:rPr>
        <w:t>。要</w:t>
      </w:r>
      <w:r>
        <w:rPr>
          <w:rFonts w:hint="eastAsia" w:ascii="仿宋_GB2312" w:hAnsi="仿宋_GB2312" w:eastAsia="仿宋_GB2312" w:cs="仿宋_GB2312"/>
          <w:snapToGrid w:val="0"/>
          <w:color w:val="000000"/>
          <w:spacing w:val="10"/>
          <w:kern w:val="0"/>
          <w:sz w:val="32"/>
          <w:szCs w:val="32"/>
          <w:lang w:val="en-US" w:eastAsia="en-US" w:bidi="ar-SA"/>
        </w:rPr>
        <w:t>对</w:t>
      </w:r>
      <w:r>
        <w:rPr>
          <w:rFonts w:hint="eastAsia" w:ascii="仿宋_GB2312" w:hAnsi="仿宋_GB2312" w:eastAsia="仿宋_GB2312" w:cs="仿宋_GB2312"/>
          <w:snapToGrid w:val="0"/>
          <w:color w:val="000000"/>
          <w:spacing w:val="10"/>
          <w:kern w:val="0"/>
          <w:sz w:val="32"/>
          <w:szCs w:val="32"/>
          <w:lang w:val="en-US" w:eastAsia="zh-CN" w:bidi="ar-SA"/>
        </w:rPr>
        <w:t>校园直饮水设备进行一次检测和设备维护，确保饮用水</w:t>
      </w:r>
      <w:r>
        <w:rPr>
          <w:rFonts w:hint="eastAsia" w:ascii="仿宋_GB2312" w:hAnsi="仿宋_GB2312" w:eastAsia="仿宋_GB2312" w:cs="仿宋_GB2312"/>
          <w:snapToGrid w:val="0"/>
          <w:color w:val="000000"/>
          <w:spacing w:val="10"/>
          <w:kern w:val="0"/>
          <w:sz w:val="32"/>
          <w:szCs w:val="32"/>
          <w:lang w:val="en-US" w:eastAsia="en-US" w:bidi="ar-SA"/>
        </w:rPr>
        <w:t>水质</w:t>
      </w:r>
      <w:r>
        <w:rPr>
          <w:rFonts w:hint="eastAsia" w:ascii="仿宋_GB2312" w:hAnsi="仿宋_GB2312" w:eastAsia="仿宋_GB2312" w:cs="仿宋_GB2312"/>
          <w:snapToGrid w:val="0"/>
          <w:color w:val="000000"/>
          <w:spacing w:val="10"/>
          <w:kern w:val="0"/>
          <w:sz w:val="32"/>
          <w:szCs w:val="32"/>
          <w:lang w:val="en-US" w:eastAsia="zh-CN" w:bidi="ar-SA"/>
        </w:rPr>
        <w:t>检测合格</w:t>
      </w:r>
      <w:r>
        <w:rPr>
          <w:rFonts w:hint="eastAsia" w:ascii="仿宋_GB2312" w:hAnsi="仿宋_GB2312" w:eastAsia="仿宋_GB2312" w:cs="仿宋_GB2312"/>
          <w:snapToGrid w:val="0"/>
          <w:color w:val="000000"/>
          <w:spacing w:val="10"/>
          <w:kern w:val="0"/>
          <w:sz w:val="32"/>
          <w:szCs w:val="32"/>
          <w:lang w:val="en-US" w:eastAsia="en-US" w:bidi="ar-SA"/>
        </w:rPr>
        <w:t>。</w:t>
      </w:r>
      <w:r>
        <w:rPr>
          <w:rFonts w:hint="eastAsia" w:ascii="仿宋_GB2312" w:hAnsi="仿宋_GB2312" w:eastAsia="仿宋_GB2312" w:cs="仿宋_GB2312"/>
          <w:snapToGrid w:val="0"/>
          <w:color w:val="000000"/>
          <w:spacing w:val="10"/>
          <w:kern w:val="0"/>
          <w:sz w:val="32"/>
          <w:szCs w:val="32"/>
          <w:lang w:val="en-US" w:eastAsia="zh-CN" w:bidi="ar-SA"/>
        </w:rPr>
        <w:t>要</w:t>
      </w:r>
      <w:r>
        <w:rPr>
          <w:rFonts w:hint="eastAsia" w:ascii="仿宋_GB2312" w:hAnsi="仿宋_GB2312" w:eastAsia="仿宋_GB2312" w:cs="仿宋_GB2312"/>
          <w:snapToGrid w:val="0"/>
          <w:color w:val="000000"/>
          <w:spacing w:val="10"/>
          <w:kern w:val="0"/>
          <w:sz w:val="32"/>
          <w:szCs w:val="32"/>
          <w:lang w:val="en-US" w:eastAsia="en-US" w:bidi="ar-SA"/>
        </w:rPr>
        <w:t>组织</w:t>
      </w:r>
      <w:r>
        <w:rPr>
          <w:rFonts w:hint="eastAsia" w:ascii="仿宋_GB2312" w:hAnsi="仿宋_GB2312" w:eastAsia="仿宋_GB2312" w:cs="仿宋_GB2312"/>
          <w:snapToGrid w:val="0"/>
          <w:color w:val="000000"/>
          <w:spacing w:val="10"/>
          <w:kern w:val="0"/>
          <w:sz w:val="32"/>
          <w:szCs w:val="32"/>
          <w:lang w:val="en-US" w:eastAsia="zh-CN" w:bidi="ar-SA"/>
        </w:rPr>
        <w:t>餐饮服务外包人员开展</w:t>
      </w:r>
      <w:r>
        <w:rPr>
          <w:rFonts w:hint="eastAsia" w:ascii="仿宋_GB2312" w:hAnsi="仿宋_GB2312" w:eastAsia="仿宋_GB2312" w:cs="仿宋_GB2312"/>
          <w:snapToGrid w:val="0"/>
          <w:color w:val="000000"/>
          <w:spacing w:val="10"/>
          <w:kern w:val="0"/>
          <w:sz w:val="32"/>
          <w:szCs w:val="32"/>
          <w:lang w:val="en-US" w:eastAsia="en-US" w:bidi="ar-SA"/>
        </w:rPr>
        <w:t>食品安全培训，重点培训相关规章文件、病媒生物防治、餐饮具清洗消毒等内容。</w:t>
      </w:r>
      <w:r>
        <w:rPr>
          <w:rFonts w:hint="eastAsia" w:ascii="仿宋_GB2312" w:hAnsi="仿宋_GB2312" w:eastAsia="仿宋_GB2312" w:cs="仿宋_GB2312"/>
          <w:snapToGrid w:val="0"/>
          <w:color w:val="000000"/>
          <w:spacing w:val="10"/>
          <w:kern w:val="0"/>
          <w:sz w:val="32"/>
          <w:szCs w:val="32"/>
          <w:lang w:val="en-US" w:eastAsia="zh-CN" w:bidi="ar-SA"/>
        </w:rPr>
        <w:t>要完善食品安全主体责任工作机制，落实食品安全管理措施，重点排查学校食堂防蝇防鼠防虫等设备设施是否配备和清洁到位、能够有效防治虫鼠害，是否能够运用针对性措施防治鼠类等有害生物；消毒设施配备是否齐全。</w:t>
      </w:r>
    </w:p>
    <w:p w14:paraId="52A2A61E">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34"/>
        <w:textAlignment w:val="baseline"/>
        <w:rPr>
          <w:rFonts w:ascii="楷体" w:hAnsi="楷体" w:eastAsia="楷体" w:cs="楷体"/>
          <w:spacing w:val="5"/>
          <w:sz w:val="32"/>
          <w:szCs w:val="32"/>
        </w:rPr>
      </w:pPr>
      <w:r>
        <w:rPr>
          <w:rFonts w:ascii="楷体" w:hAnsi="楷体" w:eastAsia="楷体" w:cs="楷体"/>
          <w:spacing w:val="5"/>
          <w:sz w:val="32"/>
          <w:szCs w:val="32"/>
        </w:rPr>
        <w:t>（</w:t>
      </w:r>
      <w:r>
        <w:rPr>
          <w:rFonts w:hint="eastAsia" w:ascii="楷体" w:hAnsi="楷体" w:eastAsia="楷体" w:cs="楷体"/>
          <w:spacing w:val="5"/>
          <w:sz w:val="32"/>
          <w:szCs w:val="32"/>
          <w:lang w:val="en-US" w:eastAsia="zh-CN"/>
        </w:rPr>
        <w:t>八</w:t>
      </w:r>
      <w:r>
        <w:rPr>
          <w:rFonts w:ascii="楷体" w:hAnsi="楷体" w:eastAsia="楷体" w:cs="楷体"/>
          <w:spacing w:val="5"/>
          <w:sz w:val="32"/>
          <w:szCs w:val="32"/>
        </w:rPr>
        <w:t>）扎实开展卫生防疫。</w:t>
      </w:r>
    </w:p>
    <w:p w14:paraId="4A9EF8D9">
      <w:pPr>
        <w:keepNext w:val="0"/>
        <w:keepLines w:val="0"/>
        <w:pageBreakBefore w:val="0"/>
        <w:widowControl/>
        <w:suppressLineNumbers w:val="0"/>
        <w:kinsoku w:val="0"/>
        <w:overflowPunct/>
        <w:topLinePunct w:val="0"/>
        <w:autoSpaceDE w:val="0"/>
        <w:autoSpaceDN w:val="0"/>
        <w:bidi w:val="0"/>
        <w:adjustRightInd w:val="0"/>
        <w:snapToGrid w:val="0"/>
        <w:spacing w:line="579" w:lineRule="exact"/>
        <w:ind w:firstLine="680" w:firstLineChars="200"/>
        <w:jc w:val="left"/>
        <w:textAlignment w:val="baseline"/>
        <w:rPr>
          <w:rFonts w:hint="eastAsia" w:ascii="仿宋_GB2312" w:hAnsi="仿宋_GB2312" w:eastAsia="仿宋_GB2312" w:cs="仿宋_GB2312"/>
          <w:snapToGrid w:val="0"/>
          <w:color w:val="000000"/>
          <w:spacing w:val="10"/>
          <w:kern w:val="0"/>
          <w:sz w:val="32"/>
          <w:szCs w:val="32"/>
          <w:lang w:val="en-US" w:eastAsia="en-US" w:bidi="ar-SA"/>
        </w:rPr>
      </w:pPr>
      <w:r>
        <w:rPr>
          <w:rFonts w:hint="eastAsia" w:ascii="仿宋_GB2312" w:hAnsi="仿宋_GB2312" w:eastAsia="仿宋_GB2312" w:cs="仿宋_GB2312"/>
          <w:snapToGrid w:val="0"/>
          <w:color w:val="000000"/>
          <w:spacing w:val="10"/>
          <w:kern w:val="0"/>
          <w:sz w:val="32"/>
          <w:szCs w:val="32"/>
          <w:lang w:val="en-US" w:eastAsia="en-US" w:bidi="ar-SA"/>
        </w:rPr>
        <w:t>秋季学期进入呼吸道传染病高发季，多种传染病叠加流行风险加大。要提高思想认识，完善防控体系，加强联防联控。要充分利用全省教育系统卫生管理工作平台做好因病缺课缺勤师生登记追踪，严格落实健康管理、晨午检和传染病报告等制度。加强对教室、宿舍、食堂等人员聚集场所的通风消毒，保持室内空气流通和环境整洁卫生，严防校园发生传染病流行。要通过健康教育课、专题讲座、班会等形式，广泛普及呼吸道传染性疾病和诺如病毒感染、手足口等多病共防知识，</w:t>
      </w:r>
      <w:r>
        <w:rPr>
          <w:rFonts w:hint="eastAsia" w:ascii="仿宋_GB2312" w:hAnsi="仿宋_GB2312" w:eastAsia="仿宋_GB2312" w:cs="仿宋_GB2312"/>
          <w:snapToGrid w:val="0"/>
          <w:color w:val="000000"/>
          <w:spacing w:val="10"/>
          <w:kern w:val="0"/>
          <w:sz w:val="32"/>
          <w:szCs w:val="32"/>
          <w:lang w:val="en-US" w:eastAsia="zh-CN" w:bidi="ar-SA"/>
        </w:rPr>
        <w:t>增强</w:t>
      </w:r>
      <w:r>
        <w:rPr>
          <w:rFonts w:hint="eastAsia" w:ascii="仿宋_GB2312" w:hAnsi="仿宋_GB2312" w:eastAsia="仿宋_GB2312" w:cs="仿宋_GB2312"/>
          <w:snapToGrid w:val="0"/>
          <w:color w:val="000000"/>
          <w:spacing w:val="10"/>
          <w:kern w:val="0"/>
          <w:sz w:val="32"/>
          <w:szCs w:val="32"/>
          <w:lang w:val="en-US" w:eastAsia="en-US" w:bidi="ar-SA"/>
        </w:rPr>
        <w:t>师生家长防病意识。要对学校校医等卫生专业技术人员开展传染病防控培训，</w:t>
      </w:r>
      <w:r>
        <w:rPr>
          <w:rFonts w:hint="eastAsia" w:ascii="仿宋_GB2312" w:hAnsi="仿宋_GB2312" w:eastAsia="仿宋_GB2312" w:cs="仿宋_GB2312"/>
          <w:snapToGrid w:val="0"/>
          <w:color w:val="000000"/>
          <w:spacing w:val="10"/>
          <w:kern w:val="0"/>
          <w:sz w:val="32"/>
          <w:szCs w:val="32"/>
          <w:lang w:val="en-US" w:eastAsia="zh-CN" w:bidi="ar-SA"/>
        </w:rPr>
        <w:t>提升</w:t>
      </w:r>
      <w:r>
        <w:rPr>
          <w:rFonts w:hint="eastAsia" w:ascii="仿宋_GB2312" w:hAnsi="仿宋_GB2312" w:eastAsia="仿宋_GB2312" w:cs="仿宋_GB2312"/>
          <w:snapToGrid w:val="0"/>
          <w:color w:val="000000"/>
          <w:spacing w:val="10"/>
          <w:kern w:val="0"/>
          <w:sz w:val="32"/>
          <w:szCs w:val="32"/>
          <w:lang w:val="en-US" w:eastAsia="en-US" w:bidi="ar-SA"/>
        </w:rPr>
        <w:t>防控意识和诊断水平。要重点加强有非洲相关风险国家旅居史的师生员工的健康监测，如出现“猴痘”类似症状，及时向属地疾控部门报告，坚决避免猴痘疫情。</w:t>
      </w:r>
    </w:p>
    <w:p w14:paraId="30EB391B">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24"/>
        <w:textAlignment w:val="baseline"/>
        <w:rPr>
          <w:rFonts w:ascii="楷体" w:hAnsi="楷体" w:eastAsia="楷体" w:cs="楷体"/>
          <w:spacing w:val="7"/>
          <w:sz w:val="32"/>
          <w:szCs w:val="32"/>
        </w:rPr>
      </w:pPr>
      <w:r>
        <w:rPr>
          <w:rFonts w:ascii="楷体" w:hAnsi="楷体" w:eastAsia="楷体" w:cs="楷体"/>
          <w:spacing w:val="7"/>
          <w:sz w:val="32"/>
          <w:szCs w:val="32"/>
        </w:rPr>
        <w:t>（</w:t>
      </w:r>
      <w:r>
        <w:rPr>
          <w:rFonts w:hint="eastAsia" w:ascii="楷体" w:hAnsi="楷体" w:eastAsia="楷体" w:cs="楷体"/>
          <w:spacing w:val="7"/>
          <w:sz w:val="32"/>
          <w:szCs w:val="32"/>
          <w:lang w:val="en-US" w:eastAsia="zh-CN"/>
        </w:rPr>
        <w:t>九</w:t>
      </w:r>
      <w:r>
        <w:rPr>
          <w:rFonts w:ascii="楷体" w:hAnsi="楷体" w:eastAsia="楷体" w:cs="楷体"/>
          <w:spacing w:val="7"/>
          <w:sz w:val="32"/>
          <w:szCs w:val="32"/>
        </w:rPr>
        <w:t>）强化校园周边安全治理。</w:t>
      </w:r>
    </w:p>
    <w:p w14:paraId="48515A3D">
      <w:pPr>
        <w:keepNext w:val="0"/>
        <w:keepLines w:val="0"/>
        <w:pageBreakBefore w:val="0"/>
        <w:widowControl/>
        <w:suppressLineNumbers w:val="0"/>
        <w:kinsoku w:val="0"/>
        <w:overflowPunct/>
        <w:topLinePunct w:val="0"/>
        <w:autoSpaceDE w:val="0"/>
        <w:autoSpaceDN w:val="0"/>
        <w:bidi w:val="0"/>
        <w:adjustRightInd w:val="0"/>
        <w:snapToGrid w:val="0"/>
        <w:spacing w:line="579" w:lineRule="exact"/>
        <w:ind w:firstLine="680" w:firstLineChars="200"/>
        <w:jc w:val="left"/>
        <w:textAlignment w:val="baseline"/>
        <w:rPr>
          <w:rFonts w:hint="eastAsia" w:ascii="仿宋_GB2312" w:hAnsi="仿宋_GB2312" w:eastAsia="仿宋_GB2312" w:cs="仿宋_GB2312"/>
          <w:snapToGrid w:val="0"/>
          <w:color w:val="000000"/>
          <w:spacing w:val="10"/>
          <w:kern w:val="0"/>
          <w:sz w:val="32"/>
          <w:szCs w:val="32"/>
          <w:lang w:val="en-US" w:eastAsia="en-US" w:bidi="ar-SA"/>
        </w:rPr>
      </w:pPr>
      <w:r>
        <w:rPr>
          <w:rFonts w:hint="eastAsia" w:ascii="仿宋_GB2312" w:hAnsi="仿宋_GB2312" w:eastAsia="仿宋_GB2312" w:cs="仿宋_GB2312"/>
          <w:snapToGrid w:val="0"/>
          <w:color w:val="000000"/>
          <w:spacing w:val="10"/>
          <w:kern w:val="0"/>
          <w:sz w:val="32"/>
          <w:szCs w:val="32"/>
          <w:lang w:val="en-US" w:eastAsia="zh-CN" w:bidi="ar-SA"/>
        </w:rPr>
        <w:t>各相关部门</w:t>
      </w:r>
      <w:r>
        <w:rPr>
          <w:rFonts w:hint="eastAsia" w:ascii="仿宋_GB2312" w:hAnsi="仿宋_GB2312" w:eastAsia="仿宋_GB2312" w:cs="仿宋_GB2312"/>
          <w:snapToGrid w:val="0"/>
          <w:color w:val="000000"/>
          <w:spacing w:val="10"/>
          <w:kern w:val="0"/>
          <w:sz w:val="32"/>
          <w:szCs w:val="32"/>
          <w:lang w:val="en-US" w:eastAsia="en-US" w:bidi="ar-SA"/>
        </w:rPr>
        <w:t>要主动协调公安、卫生健康、住房城乡建设、市场监管、消防救援等部门认真排查学校周边治安隐患和涉及学校的违法犯罪线索，依法严厉打击盗窃、敲诈勒索，抢劫师生财物和侵害师生人身权利等各类违法犯罪活动，坚决摧毁学校周边存在的流氓团伙、黑恶势力；整治校园周边无证经营和占道经营的摊点，坚决取缔向学生销售管制刀具、仿制枪支、淫秽书刊、</w:t>
      </w:r>
      <w:r>
        <w:rPr>
          <w:rFonts w:hint="eastAsia" w:ascii="仿宋_GB2312" w:hAnsi="仿宋_GB2312" w:eastAsia="仿宋_GB2312" w:cs="仿宋_GB2312"/>
          <w:snapToGrid w:val="0"/>
          <w:color w:val="000000"/>
          <w:spacing w:val="10"/>
          <w:kern w:val="0"/>
          <w:sz w:val="32"/>
          <w:szCs w:val="32"/>
          <w:lang w:val="en-US" w:eastAsia="zh-CN" w:bidi="ar-SA"/>
        </w:rPr>
        <w:t>香烟</w:t>
      </w:r>
      <w:r>
        <w:rPr>
          <w:rFonts w:hint="eastAsia" w:ascii="仿宋_GB2312" w:hAnsi="仿宋_GB2312" w:eastAsia="仿宋_GB2312" w:cs="仿宋_GB2312"/>
          <w:snapToGrid w:val="0"/>
          <w:color w:val="000000"/>
          <w:spacing w:val="10"/>
          <w:kern w:val="0"/>
          <w:sz w:val="32"/>
          <w:szCs w:val="32"/>
          <w:lang w:val="en-US" w:eastAsia="en-US" w:bidi="ar-SA"/>
        </w:rPr>
        <w:t>的行为；坚决整治噪音、灰尘、空气污染等影响学校正常教学秩序的行为；加强学校周边交通管理，整顿学校门口及周边地区的交通秩序，完善学校周边道路交通警示标志和学校门口标识牌、减速带；严厉打击报废车、摩的</w:t>
      </w:r>
      <w:r>
        <w:rPr>
          <w:rFonts w:hint="eastAsia" w:ascii="仿宋_GB2312" w:hAnsi="仿宋_GB2312" w:eastAsia="仿宋_GB2312" w:cs="仿宋_GB2312"/>
          <w:snapToGrid w:val="0"/>
          <w:color w:val="000000"/>
          <w:spacing w:val="10"/>
          <w:kern w:val="0"/>
          <w:sz w:val="32"/>
          <w:szCs w:val="32"/>
          <w:lang w:val="en-US" w:eastAsia="zh-CN" w:bidi="ar-SA"/>
        </w:rPr>
        <w:t>、黑出租</w:t>
      </w:r>
      <w:r>
        <w:rPr>
          <w:rFonts w:hint="eastAsia" w:ascii="仿宋_GB2312" w:hAnsi="仿宋_GB2312" w:eastAsia="仿宋_GB2312" w:cs="仿宋_GB2312"/>
          <w:snapToGrid w:val="0"/>
          <w:color w:val="000000"/>
          <w:spacing w:val="10"/>
          <w:kern w:val="0"/>
          <w:sz w:val="32"/>
          <w:szCs w:val="32"/>
          <w:lang w:val="en-US" w:eastAsia="en-US" w:bidi="ar-SA"/>
        </w:rPr>
        <w:t>等非法营运车辆接送学生，预防涉及学生的交通事故发生。</w:t>
      </w:r>
    </w:p>
    <w:p w14:paraId="737393FB">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72" w:firstLineChars="200"/>
        <w:textAlignment w:val="baseline"/>
        <w:rPr>
          <w:rFonts w:hint="default" w:ascii="黑体" w:hAnsi="黑体" w:eastAsia="黑体" w:cs="黑体"/>
          <w:sz w:val="32"/>
          <w:szCs w:val="32"/>
          <w:lang w:val="en-US" w:eastAsia="zh-CN"/>
        </w:rPr>
      </w:pPr>
      <w:r>
        <w:rPr>
          <w:rFonts w:ascii="黑体" w:hAnsi="黑体" w:eastAsia="黑体" w:cs="黑体"/>
          <w:spacing w:val="8"/>
          <w:sz w:val="32"/>
          <w:szCs w:val="32"/>
        </w:rPr>
        <w:t>三、</w:t>
      </w:r>
      <w:r>
        <w:rPr>
          <w:rFonts w:hint="eastAsia" w:ascii="黑体" w:hAnsi="黑体" w:eastAsia="黑体" w:cs="黑体"/>
          <w:spacing w:val="8"/>
          <w:sz w:val="32"/>
          <w:szCs w:val="32"/>
          <w:lang w:val="en-US" w:eastAsia="zh-CN"/>
        </w:rPr>
        <w:t>工作要求</w:t>
      </w:r>
    </w:p>
    <w:p w14:paraId="3EE3EEDE">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1"/>
        <w:textAlignment w:val="baseline"/>
        <w:rPr>
          <w:rFonts w:hint="eastAsia" w:ascii="方正楷体_GB2312" w:hAnsi="方正楷体_GB2312" w:eastAsia="方正楷体_GB2312" w:cs="方正楷体_GB2312"/>
          <w:spacing w:val="5"/>
          <w:sz w:val="32"/>
          <w:szCs w:val="32"/>
          <w:lang w:val="en-US" w:eastAsia="zh-CN"/>
        </w:rPr>
      </w:pPr>
      <w:r>
        <w:rPr>
          <w:rFonts w:hint="eastAsia" w:ascii="方正楷体_GB2312" w:hAnsi="方正楷体_GB2312" w:eastAsia="方正楷体_GB2312" w:cs="方正楷体_GB2312"/>
          <w:spacing w:val="5"/>
          <w:sz w:val="32"/>
          <w:szCs w:val="32"/>
          <w:lang w:eastAsia="zh-CN"/>
        </w:rPr>
        <w:t>（</w:t>
      </w:r>
      <w:r>
        <w:rPr>
          <w:rFonts w:hint="eastAsia" w:ascii="方正楷体_GB2312" w:hAnsi="方正楷体_GB2312" w:eastAsia="方正楷体_GB2312" w:cs="方正楷体_GB2312"/>
          <w:spacing w:val="5"/>
          <w:sz w:val="32"/>
          <w:szCs w:val="32"/>
          <w:lang w:val="en-US" w:eastAsia="zh-CN"/>
        </w:rPr>
        <w:t>一</w:t>
      </w:r>
      <w:r>
        <w:rPr>
          <w:rFonts w:hint="eastAsia" w:ascii="方正楷体_GB2312" w:hAnsi="方正楷体_GB2312" w:eastAsia="方正楷体_GB2312" w:cs="方正楷体_GB2312"/>
          <w:spacing w:val="5"/>
          <w:sz w:val="32"/>
          <w:szCs w:val="32"/>
          <w:lang w:eastAsia="zh-CN"/>
        </w:rPr>
        <w:t>）</w:t>
      </w:r>
      <w:r>
        <w:rPr>
          <w:rFonts w:hint="eastAsia" w:ascii="方正楷体_GB2312" w:hAnsi="方正楷体_GB2312" w:eastAsia="方正楷体_GB2312" w:cs="方正楷体_GB2312"/>
          <w:spacing w:val="5"/>
          <w:sz w:val="32"/>
          <w:szCs w:val="32"/>
          <w:lang w:val="en-US" w:eastAsia="zh-CN"/>
        </w:rPr>
        <w:t>强化事故隐患排查治理。</w:t>
      </w:r>
    </w:p>
    <w:p w14:paraId="171C6905">
      <w:pPr>
        <w:keepNext w:val="0"/>
        <w:keepLines w:val="0"/>
        <w:pageBreakBefore w:val="0"/>
        <w:widowControl/>
        <w:suppressLineNumbers w:val="0"/>
        <w:kinsoku w:val="0"/>
        <w:overflowPunct/>
        <w:topLinePunct w:val="0"/>
        <w:autoSpaceDE w:val="0"/>
        <w:autoSpaceDN w:val="0"/>
        <w:bidi w:val="0"/>
        <w:adjustRightInd w:val="0"/>
        <w:snapToGrid w:val="0"/>
        <w:spacing w:line="579" w:lineRule="exact"/>
        <w:ind w:firstLine="680" w:firstLineChars="200"/>
        <w:jc w:val="left"/>
        <w:textAlignment w:val="baseline"/>
        <w:rPr>
          <w:rFonts w:hint="eastAsia" w:ascii="仿宋_GB2312" w:hAnsi="仿宋_GB2312" w:eastAsia="仿宋_GB2312" w:cs="仿宋_GB2312"/>
          <w:snapToGrid w:val="0"/>
          <w:color w:val="000000"/>
          <w:spacing w:val="10"/>
          <w:kern w:val="0"/>
          <w:sz w:val="32"/>
          <w:szCs w:val="32"/>
          <w:lang w:val="en-US" w:eastAsia="en-US" w:bidi="ar-SA"/>
        </w:rPr>
      </w:pPr>
      <w:r>
        <w:rPr>
          <w:rFonts w:hint="eastAsia" w:ascii="仿宋_GB2312" w:hAnsi="仿宋_GB2312" w:eastAsia="仿宋_GB2312" w:cs="仿宋_GB2312"/>
          <w:snapToGrid w:val="0"/>
          <w:color w:val="000000"/>
          <w:spacing w:val="10"/>
          <w:kern w:val="0"/>
          <w:sz w:val="32"/>
          <w:szCs w:val="32"/>
          <w:lang w:val="en-US" w:eastAsia="en-US" w:bidi="ar-SA"/>
        </w:rPr>
        <w:t>各</w:t>
      </w:r>
      <w:r>
        <w:rPr>
          <w:rFonts w:hint="eastAsia" w:ascii="仿宋_GB2312" w:hAnsi="仿宋_GB2312" w:eastAsia="仿宋_GB2312" w:cs="仿宋_GB2312"/>
          <w:snapToGrid w:val="0"/>
          <w:color w:val="000000"/>
          <w:spacing w:val="10"/>
          <w:kern w:val="0"/>
          <w:sz w:val="32"/>
          <w:szCs w:val="32"/>
          <w:lang w:val="en-US" w:eastAsia="zh-CN" w:bidi="ar-SA"/>
        </w:rPr>
        <w:t>部门</w:t>
      </w:r>
      <w:r>
        <w:rPr>
          <w:rFonts w:hint="eastAsia" w:ascii="仿宋_GB2312" w:hAnsi="仿宋_GB2312" w:eastAsia="仿宋_GB2312" w:cs="仿宋_GB2312"/>
          <w:snapToGrid w:val="0"/>
          <w:color w:val="000000"/>
          <w:spacing w:val="10"/>
          <w:kern w:val="0"/>
          <w:sz w:val="32"/>
          <w:szCs w:val="32"/>
          <w:lang w:val="en-US" w:eastAsia="en-US" w:bidi="ar-SA"/>
        </w:rPr>
        <w:t>要</w:t>
      </w:r>
      <w:r>
        <w:rPr>
          <w:rFonts w:hint="eastAsia" w:ascii="仿宋_GB2312" w:hAnsi="仿宋_GB2312" w:eastAsia="仿宋_GB2312" w:cs="仿宋_GB2312"/>
          <w:snapToGrid w:val="0"/>
          <w:color w:val="000000"/>
          <w:spacing w:val="10"/>
          <w:kern w:val="0"/>
          <w:sz w:val="32"/>
          <w:szCs w:val="32"/>
          <w:lang w:val="en-US" w:eastAsia="zh-CN" w:bidi="ar-SA"/>
        </w:rPr>
        <w:t>依照本方案有关要求，</w:t>
      </w:r>
      <w:r>
        <w:rPr>
          <w:rFonts w:hint="eastAsia" w:ascii="仿宋_GB2312" w:hAnsi="仿宋_GB2312" w:eastAsia="仿宋_GB2312" w:cs="仿宋_GB2312"/>
          <w:snapToGrid w:val="0"/>
          <w:color w:val="000000"/>
          <w:spacing w:val="10"/>
          <w:kern w:val="0"/>
          <w:sz w:val="32"/>
          <w:szCs w:val="32"/>
          <w:lang w:val="en-US" w:eastAsia="en-US" w:bidi="ar-SA"/>
        </w:rPr>
        <w:t>在秋季开学前对消防及燃气安全、电源线路安全、交通安全、食品饮用水安全、特种设备（包括电梯、压力容器、特种作业车等）安全、实验实训安全、校舍及</w:t>
      </w:r>
      <w:r>
        <w:rPr>
          <w:rFonts w:hint="eastAsia" w:ascii="仿宋_GB2312" w:hAnsi="仿宋_GB2312" w:eastAsia="仿宋_GB2312" w:cs="仿宋_GB2312"/>
          <w:snapToGrid w:val="0"/>
          <w:color w:val="000000"/>
          <w:spacing w:val="10"/>
          <w:kern w:val="0"/>
          <w:sz w:val="32"/>
          <w:szCs w:val="32"/>
          <w:lang w:val="en-US" w:eastAsia="zh-CN" w:bidi="ar-SA"/>
        </w:rPr>
        <w:t>校园施工</w:t>
      </w:r>
      <w:r>
        <w:rPr>
          <w:rFonts w:hint="eastAsia" w:ascii="仿宋_GB2312" w:hAnsi="仿宋_GB2312" w:eastAsia="仿宋_GB2312" w:cs="仿宋_GB2312"/>
          <w:snapToGrid w:val="0"/>
          <w:color w:val="000000"/>
          <w:spacing w:val="10"/>
          <w:kern w:val="0"/>
          <w:sz w:val="32"/>
          <w:szCs w:val="32"/>
          <w:lang w:val="en-US" w:eastAsia="en-US" w:bidi="ar-SA"/>
        </w:rPr>
        <w:t>安全、学校“三防”建设、学校周边治安安全、卫生防疫等进行一次“过筛子”式的全方位、全要素安全自查检查，及时消除各类安全风险隐患，坚决避免“带病开学”。开学后，要对厌学学生、学习困难学生、心理问题学生、不良行为学生等重点群体进行排查，逐一落实关爱帮扶和教育矫治措施；对涉校涉师生矛盾纠纷进行排查化解，确保不</w:t>
      </w:r>
      <w:r>
        <w:rPr>
          <w:rFonts w:hint="eastAsia" w:ascii="仿宋_GB2312" w:hAnsi="仿宋_GB2312" w:eastAsia="仿宋_GB2312" w:cs="仿宋_GB2312"/>
          <w:snapToGrid w:val="0"/>
          <w:color w:val="000000"/>
          <w:spacing w:val="10"/>
          <w:kern w:val="0"/>
          <w:sz w:val="32"/>
          <w:szCs w:val="32"/>
          <w:lang w:val="en-US" w:eastAsia="zh-CN" w:bidi="ar-SA"/>
        </w:rPr>
        <w:t>发生安全事故</w:t>
      </w:r>
      <w:r>
        <w:rPr>
          <w:rFonts w:hint="eastAsia" w:ascii="仿宋_GB2312" w:hAnsi="仿宋_GB2312" w:eastAsia="仿宋_GB2312" w:cs="仿宋_GB2312"/>
          <w:snapToGrid w:val="0"/>
          <w:color w:val="000000"/>
          <w:spacing w:val="10"/>
          <w:kern w:val="0"/>
          <w:sz w:val="32"/>
          <w:szCs w:val="32"/>
          <w:lang w:val="en-US" w:eastAsia="en-US" w:bidi="ar-SA"/>
        </w:rPr>
        <w:t>。</w:t>
      </w:r>
    </w:p>
    <w:p w14:paraId="0CBB5646">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1"/>
        <w:textAlignment w:val="baseline"/>
        <w:rPr>
          <w:rFonts w:hint="eastAsia" w:ascii="方正楷体_GB2312" w:hAnsi="方正楷体_GB2312" w:eastAsia="方正楷体_GB2312" w:cs="方正楷体_GB2312"/>
          <w:spacing w:val="5"/>
          <w:sz w:val="32"/>
          <w:szCs w:val="32"/>
          <w:lang w:val="en-US" w:eastAsia="zh-CN"/>
        </w:rPr>
      </w:pPr>
      <w:r>
        <w:rPr>
          <w:rFonts w:hint="eastAsia" w:ascii="方正楷体_GB2312" w:hAnsi="方正楷体_GB2312" w:eastAsia="方正楷体_GB2312" w:cs="方正楷体_GB2312"/>
          <w:spacing w:val="5"/>
          <w:sz w:val="32"/>
          <w:szCs w:val="32"/>
          <w:lang w:eastAsia="zh-CN"/>
        </w:rPr>
        <w:t>（</w:t>
      </w:r>
      <w:r>
        <w:rPr>
          <w:rFonts w:hint="eastAsia" w:ascii="方正楷体_GB2312" w:hAnsi="方正楷体_GB2312" w:eastAsia="方正楷体_GB2312" w:cs="方正楷体_GB2312"/>
          <w:spacing w:val="5"/>
          <w:sz w:val="32"/>
          <w:szCs w:val="32"/>
          <w:lang w:val="en-US" w:eastAsia="zh-CN"/>
        </w:rPr>
        <w:t>二</w:t>
      </w:r>
      <w:r>
        <w:rPr>
          <w:rFonts w:hint="eastAsia" w:ascii="方正楷体_GB2312" w:hAnsi="方正楷体_GB2312" w:eastAsia="方正楷体_GB2312" w:cs="方正楷体_GB2312"/>
          <w:spacing w:val="5"/>
          <w:sz w:val="32"/>
          <w:szCs w:val="32"/>
          <w:lang w:eastAsia="zh-CN"/>
        </w:rPr>
        <w:t>）</w:t>
      </w:r>
      <w:r>
        <w:rPr>
          <w:rFonts w:hint="eastAsia" w:ascii="方正楷体_GB2312" w:hAnsi="方正楷体_GB2312" w:eastAsia="方正楷体_GB2312" w:cs="方正楷体_GB2312"/>
          <w:spacing w:val="5"/>
          <w:sz w:val="32"/>
          <w:szCs w:val="32"/>
          <w:lang w:val="en-US" w:eastAsia="zh-CN"/>
        </w:rPr>
        <w:t>强化安全责任落实。</w:t>
      </w:r>
    </w:p>
    <w:p w14:paraId="41D8F12C">
      <w:pPr>
        <w:keepNext w:val="0"/>
        <w:keepLines w:val="0"/>
        <w:pageBreakBefore w:val="0"/>
        <w:widowControl/>
        <w:suppressLineNumbers w:val="0"/>
        <w:kinsoku w:val="0"/>
        <w:overflowPunct/>
        <w:topLinePunct w:val="0"/>
        <w:autoSpaceDE w:val="0"/>
        <w:autoSpaceDN w:val="0"/>
        <w:bidi w:val="0"/>
        <w:adjustRightInd w:val="0"/>
        <w:snapToGrid w:val="0"/>
        <w:spacing w:line="579" w:lineRule="exact"/>
        <w:ind w:firstLine="680" w:firstLineChars="200"/>
        <w:jc w:val="left"/>
        <w:textAlignment w:val="baseline"/>
        <w:rPr>
          <w:rFonts w:hint="eastAsia" w:ascii="仿宋_GB2312" w:hAnsi="仿宋_GB2312" w:eastAsia="仿宋_GB2312" w:cs="仿宋_GB2312"/>
          <w:snapToGrid w:val="0"/>
          <w:color w:val="000000"/>
          <w:spacing w:val="10"/>
          <w:kern w:val="0"/>
          <w:sz w:val="32"/>
          <w:szCs w:val="32"/>
          <w:lang w:val="en-US" w:eastAsia="en-US" w:bidi="ar-SA"/>
        </w:rPr>
      </w:pPr>
      <w:r>
        <w:rPr>
          <w:rFonts w:hint="eastAsia" w:ascii="仿宋_GB2312" w:hAnsi="仿宋_GB2312" w:eastAsia="仿宋_GB2312" w:cs="仿宋_GB2312"/>
          <w:snapToGrid w:val="0"/>
          <w:color w:val="000000"/>
          <w:spacing w:val="10"/>
          <w:kern w:val="0"/>
          <w:sz w:val="32"/>
          <w:szCs w:val="32"/>
          <w:lang w:val="en-US" w:eastAsia="en-US" w:bidi="ar-SA"/>
        </w:rPr>
        <w:t>各</w:t>
      </w:r>
      <w:r>
        <w:rPr>
          <w:rFonts w:hint="eastAsia" w:ascii="仿宋_GB2312" w:hAnsi="仿宋_GB2312" w:eastAsia="仿宋_GB2312" w:cs="仿宋_GB2312"/>
          <w:snapToGrid w:val="0"/>
          <w:color w:val="000000"/>
          <w:spacing w:val="10"/>
          <w:kern w:val="0"/>
          <w:sz w:val="32"/>
          <w:szCs w:val="32"/>
          <w:lang w:val="en-US" w:eastAsia="zh-CN" w:bidi="ar-SA"/>
        </w:rPr>
        <w:t>部门</w:t>
      </w:r>
      <w:r>
        <w:rPr>
          <w:rFonts w:hint="eastAsia" w:ascii="仿宋_GB2312" w:hAnsi="仿宋_GB2312" w:eastAsia="仿宋_GB2312" w:cs="仿宋_GB2312"/>
          <w:snapToGrid w:val="0"/>
          <w:color w:val="000000"/>
          <w:spacing w:val="10"/>
          <w:kern w:val="0"/>
          <w:sz w:val="32"/>
          <w:szCs w:val="32"/>
          <w:lang w:val="en-US" w:eastAsia="en-US" w:bidi="ar-SA"/>
        </w:rPr>
        <w:t>主要负责同志要不折不扣、全面准确落实“三管三必须”基本要求，强化“一岗双责”，</w:t>
      </w:r>
      <w:r>
        <w:rPr>
          <w:rFonts w:hint="eastAsia" w:ascii="仿宋_GB2312" w:hAnsi="仿宋_GB2312" w:eastAsia="仿宋_GB2312" w:cs="仿宋_GB2312"/>
          <w:snapToGrid w:val="0"/>
          <w:color w:val="000000"/>
          <w:spacing w:val="10"/>
          <w:kern w:val="0"/>
          <w:sz w:val="32"/>
          <w:szCs w:val="32"/>
          <w:lang w:val="en-US" w:eastAsia="zh-CN" w:bidi="ar-SA"/>
        </w:rPr>
        <w:t>亲自带队</w:t>
      </w:r>
      <w:r>
        <w:rPr>
          <w:rFonts w:hint="eastAsia" w:ascii="仿宋_GB2312" w:hAnsi="仿宋_GB2312" w:eastAsia="仿宋_GB2312" w:cs="仿宋_GB2312"/>
          <w:snapToGrid w:val="0"/>
          <w:color w:val="000000"/>
          <w:spacing w:val="10"/>
          <w:kern w:val="0"/>
          <w:sz w:val="32"/>
          <w:szCs w:val="32"/>
          <w:lang w:val="en-US" w:eastAsia="en-US" w:bidi="ar-SA"/>
        </w:rPr>
        <w:t>对</w:t>
      </w:r>
      <w:r>
        <w:rPr>
          <w:rFonts w:hint="eastAsia" w:ascii="仿宋_GB2312" w:hAnsi="仿宋_GB2312" w:eastAsia="仿宋_GB2312" w:cs="仿宋_GB2312"/>
          <w:snapToGrid w:val="0"/>
          <w:color w:val="000000"/>
          <w:spacing w:val="10"/>
          <w:kern w:val="0"/>
          <w:sz w:val="32"/>
          <w:szCs w:val="32"/>
          <w:lang w:val="en-US" w:eastAsia="zh-CN" w:bidi="ar-SA"/>
        </w:rPr>
        <w:t>所属区域</w:t>
      </w:r>
      <w:r>
        <w:rPr>
          <w:rFonts w:hint="eastAsia" w:ascii="仿宋_GB2312" w:hAnsi="仿宋_GB2312" w:eastAsia="仿宋_GB2312" w:cs="仿宋_GB2312"/>
          <w:snapToGrid w:val="0"/>
          <w:color w:val="000000"/>
          <w:spacing w:val="10"/>
          <w:kern w:val="0"/>
          <w:sz w:val="32"/>
          <w:szCs w:val="32"/>
          <w:lang w:val="en-US" w:eastAsia="en-US" w:bidi="ar-SA"/>
        </w:rPr>
        <w:t>安全</w:t>
      </w:r>
      <w:r>
        <w:rPr>
          <w:rFonts w:hint="eastAsia" w:ascii="仿宋_GB2312" w:hAnsi="仿宋_GB2312" w:eastAsia="仿宋_GB2312" w:cs="仿宋_GB2312"/>
          <w:snapToGrid w:val="0"/>
          <w:color w:val="000000"/>
          <w:spacing w:val="10"/>
          <w:kern w:val="0"/>
          <w:sz w:val="32"/>
          <w:szCs w:val="32"/>
          <w:lang w:val="en-US" w:eastAsia="zh-CN" w:bidi="ar-SA"/>
        </w:rPr>
        <w:t>隐患</w:t>
      </w:r>
      <w:r>
        <w:rPr>
          <w:rFonts w:hint="eastAsia" w:ascii="仿宋_GB2312" w:hAnsi="仿宋_GB2312" w:eastAsia="仿宋_GB2312" w:cs="仿宋_GB2312"/>
          <w:snapToGrid w:val="0"/>
          <w:color w:val="000000"/>
          <w:spacing w:val="10"/>
          <w:kern w:val="0"/>
          <w:sz w:val="32"/>
          <w:szCs w:val="32"/>
          <w:lang w:val="en-US" w:eastAsia="en-US" w:bidi="ar-SA"/>
        </w:rPr>
        <w:t>进行全面排查整治。对工作敷衍塞责、不作为、慢作为，造成安全责任事故的相关人员按有关规定进行问责。</w:t>
      </w:r>
    </w:p>
    <w:p w14:paraId="0A94E8A7">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1"/>
        <w:textAlignment w:val="baseline"/>
        <w:rPr>
          <w:rFonts w:hint="eastAsia" w:ascii="方正楷体_GB2312" w:hAnsi="方正楷体_GB2312" w:eastAsia="方正楷体_GB2312" w:cs="方正楷体_GB2312"/>
          <w:spacing w:val="5"/>
          <w:sz w:val="32"/>
          <w:szCs w:val="32"/>
          <w:lang w:val="en-US" w:eastAsia="zh-CN"/>
        </w:rPr>
      </w:pPr>
      <w:r>
        <w:rPr>
          <w:rFonts w:hint="eastAsia" w:ascii="方正楷体_GB2312" w:hAnsi="方正楷体_GB2312" w:eastAsia="方正楷体_GB2312" w:cs="方正楷体_GB2312"/>
          <w:spacing w:val="5"/>
          <w:sz w:val="32"/>
          <w:szCs w:val="32"/>
          <w:lang w:eastAsia="zh-CN"/>
        </w:rPr>
        <w:t>（</w:t>
      </w:r>
      <w:r>
        <w:rPr>
          <w:rFonts w:hint="eastAsia" w:ascii="方正楷体_GB2312" w:hAnsi="方正楷体_GB2312" w:eastAsia="方正楷体_GB2312" w:cs="方正楷体_GB2312"/>
          <w:spacing w:val="5"/>
          <w:sz w:val="32"/>
          <w:szCs w:val="32"/>
          <w:lang w:val="en-US" w:eastAsia="zh-CN"/>
        </w:rPr>
        <w:t>三</w:t>
      </w:r>
      <w:r>
        <w:rPr>
          <w:rFonts w:hint="eastAsia" w:ascii="方正楷体_GB2312" w:hAnsi="方正楷体_GB2312" w:eastAsia="方正楷体_GB2312" w:cs="方正楷体_GB2312"/>
          <w:spacing w:val="5"/>
          <w:sz w:val="32"/>
          <w:szCs w:val="32"/>
          <w:lang w:eastAsia="zh-CN"/>
        </w:rPr>
        <w:t>）</w:t>
      </w:r>
      <w:r>
        <w:rPr>
          <w:rFonts w:hint="eastAsia" w:ascii="方正楷体_GB2312" w:hAnsi="方正楷体_GB2312" w:eastAsia="方正楷体_GB2312" w:cs="方正楷体_GB2312"/>
          <w:spacing w:val="5"/>
          <w:sz w:val="32"/>
          <w:szCs w:val="32"/>
          <w:lang w:val="en-US" w:eastAsia="zh-CN"/>
        </w:rPr>
        <w:t>规范信息报送。</w:t>
      </w:r>
    </w:p>
    <w:p w14:paraId="204BEED2">
      <w:pPr>
        <w:keepNext w:val="0"/>
        <w:keepLines w:val="0"/>
        <w:pageBreakBefore w:val="0"/>
        <w:widowControl/>
        <w:suppressLineNumbers w:val="0"/>
        <w:kinsoku w:val="0"/>
        <w:overflowPunct/>
        <w:topLinePunct w:val="0"/>
        <w:autoSpaceDE w:val="0"/>
        <w:autoSpaceDN w:val="0"/>
        <w:bidi w:val="0"/>
        <w:adjustRightInd w:val="0"/>
        <w:snapToGrid w:val="0"/>
        <w:spacing w:line="579" w:lineRule="exact"/>
        <w:ind w:firstLine="680" w:firstLineChars="200"/>
        <w:jc w:val="left"/>
        <w:textAlignment w:val="baseline"/>
        <w:rPr>
          <w:rFonts w:hint="default"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请各部门于9月15</w:t>
      </w:r>
      <w:bookmarkStart w:id="0" w:name="_GoBack"/>
      <w:bookmarkEnd w:id="0"/>
      <w:r>
        <w:rPr>
          <w:rFonts w:hint="eastAsia" w:ascii="仿宋_GB2312" w:hAnsi="仿宋_GB2312" w:eastAsia="仿宋_GB2312" w:cs="仿宋_GB2312"/>
          <w:snapToGrid w:val="0"/>
          <w:color w:val="000000"/>
          <w:spacing w:val="10"/>
          <w:kern w:val="0"/>
          <w:sz w:val="32"/>
          <w:szCs w:val="32"/>
          <w:lang w:val="en-US" w:eastAsia="zh-CN" w:bidi="ar-SA"/>
        </w:rPr>
        <w:t>日17时前，将本方案落实情况说明及佐证材料，上传质控平台。</w:t>
      </w:r>
    </w:p>
    <w:p w14:paraId="0FA58ED9">
      <w:pPr>
        <w:keepNext w:val="0"/>
        <w:keepLines w:val="0"/>
        <w:pageBreakBefore w:val="0"/>
        <w:widowControl/>
        <w:suppressLineNumbers w:val="0"/>
        <w:kinsoku w:val="0"/>
        <w:overflowPunct/>
        <w:topLinePunct w:val="0"/>
        <w:autoSpaceDE w:val="0"/>
        <w:autoSpaceDN w:val="0"/>
        <w:bidi w:val="0"/>
        <w:adjustRightInd w:val="0"/>
        <w:snapToGrid w:val="0"/>
        <w:spacing w:line="579" w:lineRule="exact"/>
        <w:ind w:firstLine="680" w:firstLineChars="200"/>
        <w:jc w:val="left"/>
        <w:textAlignment w:val="baseline"/>
        <w:rPr>
          <w:rFonts w:hint="default"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附件：2024年秋季学期开学重点安全工作清单</w:t>
      </w:r>
    </w:p>
    <w:p w14:paraId="5E5DCD3E">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jc w:val="right"/>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山东城市服务职业学院</w:t>
      </w:r>
    </w:p>
    <w:p w14:paraId="2658059B">
      <w:pPr>
        <w:pStyle w:val="2"/>
        <w:keepNext w:val="0"/>
        <w:keepLines w:val="0"/>
        <w:pageBreakBefore w:val="0"/>
        <w:widowControl/>
        <w:kinsoku w:val="0"/>
        <w:wordWrap w:val="0"/>
        <w:overflowPunct/>
        <w:topLinePunct w:val="0"/>
        <w:autoSpaceDE w:val="0"/>
        <w:autoSpaceDN w:val="0"/>
        <w:bidi w:val="0"/>
        <w:adjustRightInd w:val="0"/>
        <w:snapToGrid w:val="0"/>
        <w:spacing w:line="579" w:lineRule="exact"/>
        <w:ind w:left="0" w:right="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7"/>
          <w:sz w:val="32"/>
          <w:szCs w:val="32"/>
        </w:rPr>
        <w:t>2024年8月2</w:t>
      </w:r>
      <w:r>
        <w:rPr>
          <w:rFonts w:hint="eastAsia" w:ascii="仿宋_GB2312" w:hAnsi="仿宋_GB2312" w:eastAsia="仿宋_GB2312" w:cs="仿宋_GB2312"/>
          <w:spacing w:val="-7"/>
          <w:sz w:val="32"/>
          <w:szCs w:val="32"/>
          <w:lang w:val="en-US" w:eastAsia="zh-CN"/>
        </w:rPr>
        <w:t>9</w:t>
      </w:r>
      <w:r>
        <w:rPr>
          <w:rFonts w:hint="eastAsia" w:ascii="仿宋_GB2312" w:hAnsi="仿宋_GB2312" w:eastAsia="仿宋_GB2312" w:cs="仿宋_GB2312"/>
          <w:spacing w:val="-7"/>
          <w:sz w:val="32"/>
          <w:szCs w:val="32"/>
        </w:rPr>
        <w:t>日</w:t>
      </w:r>
      <w:r>
        <w:rPr>
          <w:rFonts w:hint="eastAsia" w:ascii="仿宋_GB2312" w:hAnsi="仿宋_GB2312" w:eastAsia="仿宋_GB2312" w:cs="仿宋_GB2312"/>
          <w:spacing w:val="-7"/>
          <w:sz w:val="32"/>
          <w:szCs w:val="32"/>
          <w:lang w:val="en-US" w:eastAsia="zh-CN"/>
        </w:rPr>
        <w:t xml:space="preserve">   </w:t>
      </w:r>
    </w:p>
    <w:sectPr>
      <w:footerReference r:id="rId5" w:type="default"/>
      <w:pgSz w:w="11907" w:h="16839"/>
      <w:pgMar w:top="1757" w:right="1474" w:bottom="1644" w:left="1587" w:header="0" w:footer="16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D90275-788C-46B3-A878-089F656066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A549EC2-C47D-48D7-9C91-EE7D5246556C}"/>
  </w:font>
  <w:font w:name="方正小标宋简体">
    <w:panose1 w:val="02000000000000000000"/>
    <w:charset w:val="86"/>
    <w:family w:val="auto"/>
    <w:pitch w:val="default"/>
    <w:sig w:usb0="00000001" w:usb1="08000000" w:usb2="00000000" w:usb3="00000000" w:csb0="00040000" w:csb1="00000000"/>
    <w:embedRegular r:id="rId3" w:fontKey="{BA6BB59B-ABC7-41CE-9B43-78D687113D09}"/>
  </w:font>
  <w:font w:name="仿宋_GB2312">
    <w:panose1 w:val="02010609030101010101"/>
    <w:charset w:val="86"/>
    <w:family w:val="auto"/>
    <w:pitch w:val="default"/>
    <w:sig w:usb0="00000001" w:usb1="080E0000" w:usb2="00000000" w:usb3="00000000" w:csb0="00040000" w:csb1="00000000"/>
    <w:embedRegular r:id="rId4" w:fontKey="{7338C4BB-74EE-4449-A7F9-8E2EA74961D2}"/>
  </w:font>
  <w:font w:name="楷体">
    <w:panose1 w:val="02010609060101010101"/>
    <w:charset w:val="86"/>
    <w:family w:val="auto"/>
    <w:pitch w:val="default"/>
    <w:sig w:usb0="800002BF" w:usb1="38CF7CFA" w:usb2="00000016" w:usb3="00000000" w:csb0="00040001" w:csb1="00000000"/>
    <w:embedRegular r:id="rId5" w:fontKey="{36A931F1-27D9-4651-BA70-727CEB17B96A}"/>
  </w:font>
  <w:font w:name="方正楷体_GB2312">
    <w:panose1 w:val="02000000000000000000"/>
    <w:charset w:val="86"/>
    <w:family w:val="auto"/>
    <w:pitch w:val="default"/>
    <w:sig w:usb0="A00002BF" w:usb1="184F6CFA" w:usb2="00000012" w:usb3="00000000" w:csb0="00040001" w:csb1="00000000"/>
    <w:embedRegular r:id="rId6" w:fontKey="{B99836ED-2FB9-415D-8A6B-2402AFF4BE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9EED">
    <w:pPr>
      <w:spacing w:line="176"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2C36B">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F2C36B">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6DC8B"/>
    <w:multiLevelType w:val="singleLevel"/>
    <w:tmpl w:val="AD06DC8B"/>
    <w:lvl w:ilvl="0" w:tentative="0">
      <w:start w:val="1"/>
      <w:numFmt w:val="decimal"/>
      <w:suff w:val="nothing"/>
      <w:lvlText w:val="%1．"/>
      <w:lvlJc w:val="left"/>
      <w:pPr>
        <w:ind w:left="0" w:firstLine="400"/>
      </w:pPr>
      <w:rPr>
        <w:rFonts w:hint="default"/>
      </w:rPr>
    </w:lvl>
  </w:abstractNum>
  <w:abstractNum w:abstractNumId="1">
    <w:nsid w:val="EDB77D81"/>
    <w:multiLevelType w:val="singleLevel"/>
    <w:tmpl w:val="EDB77D81"/>
    <w:lvl w:ilvl="0" w:tentative="0">
      <w:start w:val="3"/>
      <w:numFmt w:val="chineseCounting"/>
      <w:suff w:val="nothing"/>
      <w:lvlText w:val="（%1）"/>
      <w:lvlJc w:val="left"/>
      <w:rPr>
        <w:rFonts w:hint="eastAsia"/>
      </w:rPr>
    </w:lvl>
  </w:abstractNum>
  <w:abstractNum w:abstractNumId="2">
    <w:nsid w:val="FEDDD426"/>
    <w:multiLevelType w:val="singleLevel"/>
    <w:tmpl w:val="FEDDD426"/>
    <w:lvl w:ilvl="0" w:tentative="0">
      <w:start w:val="1"/>
      <w:numFmt w:val="decimal"/>
      <w:suff w:val="nothing"/>
      <w:lvlText w:val="%1．"/>
      <w:lvlJc w:val="left"/>
      <w:pPr>
        <w:ind w:left="0" w:firstLine="400"/>
      </w:pPr>
      <w:rPr>
        <w:rFonts w:hint="default"/>
      </w:rPr>
    </w:lvl>
  </w:abstractNum>
  <w:abstractNum w:abstractNumId="3">
    <w:nsid w:val="344B705F"/>
    <w:multiLevelType w:val="singleLevel"/>
    <w:tmpl w:val="344B705F"/>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I3YmQ3NmY5YzRlZWZkODA0ZDllZjJmZWE5Yjk0YWIifQ=="/>
  </w:docVars>
  <w:rsids>
    <w:rsidRoot w:val="00000000"/>
    <w:rsid w:val="03761EA4"/>
    <w:rsid w:val="043206E5"/>
    <w:rsid w:val="06095162"/>
    <w:rsid w:val="064737C1"/>
    <w:rsid w:val="064F49ED"/>
    <w:rsid w:val="106C382D"/>
    <w:rsid w:val="10855441"/>
    <w:rsid w:val="18780096"/>
    <w:rsid w:val="1C817B9F"/>
    <w:rsid w:val="1F825E80"/>
    <w:rsid w:val="21C14ACF"/>
    <w:rsid w:val="2F487213"/>
    <w:rsid w:val="3587330E"/>
    <w:rsid w:val="3B350FC9"/>
    <w:rsid w:val="40C81049"/>
    <w:rsid w:val="47C85DD2"/>
    <w:rsid w:val="4AA47B30"/>
    <w:rsid w:val="4BF23AF6"/>
    <w:rsid w:val="50F51FF7"/>
    <w:rsid w:val="58354DBE"/>
    <w:rsid w:val="58AE5A93"/>
    <w:rsid w:val="6DE36C13"/>
    <w:rsid w:val="6EC71599"/>
    <w:rsid w:val="6F431105"/>
    <w:rsid w:val="70AE1A05"/>
    <w:rsid w:val="73CE0416"/>
    <w:rsid w:val="7E547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3309</Words>
  <Characters>3329</Characters>
  <TotalTime>50</TotalTime>
  <ScaleCrop>false</ScaleCrop>
  <LinksUpToDate>false</LinksUpToDate>
  <CharactersWithSpaces>3334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2024-08-27T09:28:00Z</dcterms:created>
  <dc:creator>文印2</dc:creator>
  <cp:lastModifiedBy>李庆辉18663858553</cp:lastModifiedBy>
  <dcterms:modified xsi:type="dcterms:W3CDTF">2024-08-29T00:26:57Z</dcterms:modified>
  <dc:title>山东省教育厅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2024-08-27T22:35:30Z</vt:filetime>
  </property>
  <property fmtid="{D5CDD505-2E9C-101B-9397-08002B2CF9AE}" pid="4" name="KSOProductBuildVer">
    <vt:lpwstr>2052-12.1.0.17857</vt:lpwstr>
  </property>
  <property fmtid="{D5CDD505-2E9C-101B-9397-08002B2CF9AE}" pid="5" name="ICV">
    <vt:lpwstr>D87CDE49B1CB462A92B2038FBCBFA5B5_12</vt:lpwstr>
  </property>
</Properties>
</file>